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9F" w:rsidRPr="00200D9F" w:rsidRDefault="00200D9F" w:rsidP="00200D9F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lang w:eastAsia="en-US"/>
        </w:rPr>
      </w:pPr>
      <w:bookmarkStart w:id="0" w:name="_GoBack"/>
      <w:bookmarkEnd w:id="0"/>
      <w:r w:rsidRPr="00200D9F">
        <w:rPr>
          <w:rFonts w:ascii="Times New Roman" w:eastAsiaTheme="minorHAnsi" w:hAnsi="Times New Roman"/>
          <w:b/>
          <w:sz w:val="24"/>
          <w:lang w:eastAsia="en-US"/>
        </w:rPr>
        <w:t>РАЗВИТИЕ НОРМАТИВНЫХ МЕТОДОВ РАСЧЕТА ПОДЗЕМНЫХ МАГИСТРАЛЬНЫХ ТРУБОПРОВОДОВ НА ОСНОВЕ ВОЛНОВОЙ ТЕОРИИ СЕЙСМОСТОЙКОСТИ ПОДЗЕМНЫХ СООРУЖЕНИЙ</w:t>
      </w:r>
      <w:r w:rsidRPr="00200D9F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200D9F" w:rsidRPr="00200D9F" w:rsidRDefault="00200D9F" w:rsidP="00200D9F">
      <w:pPr>
        <w:spacing w:after="0" w:line="360" w:lineRule="auto"/>
        <w:ind w:firstLine="720"/>
        <w:jc w:val="both"/>
        <w:rPr>
          <w:rFonts w:ascii="Times New Roman" w:eastAsiaTheme="minorHAnsi" w:hAnsi="Times New Roman"/>
          <w:b/>
          <w:sz w:val="24"/>
          <w:lang w:val="en-US" w:eastAsia="en-US"/>
        </w:rPr>
      </w:pPr>
      <w:r w:rsidRPr="00200D9F">
        <w:rPr>
          <w:rFonts w:ascii="Times New Roman" w:eastAsiaTheme="minorHAnsi" w:hAnsi="Times New Roman"/>
          <w:b/>
          <w:sz w:val="24"/>
          <w:lang w:val="en-US" w:eastAsia="en-US"/>
        </w:rPr>
        <w:t>DEVELOPMENT OF NORMATIVE METHODS OF CALCULATION OF UNDERGROUND MAIN PIPELINES BASED ON THE WAVE THEORY OF SEISMIC STABILITY OF UNDERGROUND STRUCTURES</w:t>
      </w:r>
    </w:p>
    <w:p w:rsidR="00200D9F" w:rsidRPr="00200D9F" w:rsidRDefault="00200D9F" w:rsidP="00200D9F">
      <w:pPr>
        <w:spacing w:after="0" w:line="360" w:lineRule="auto"/>
        <w:ind w:firstLine="720"/>
        <w:jc w:val="both"/>
        <w:rPr>
          <w:rFonts w:ascii="Times New Roman" w:eastAsiaTheme="minorHAnsi" w:hAnsi="Times New Roman"/>
          <w:b/>
          <w:sz w:val="24"/>
          <w:lang w:val="en-US" w:eastAsia="en-US"/>
        </w:rPr>
      </w:pPr>
    </w:p>
    <w:p w:rsidR="00200D9F" w:rsidRPr="00200D9F" w:rsidRDefault="00200D9F" w:rsidP="00200D9F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200D9F">
        <w:rPr>
          <w:rFonts w:ascii="Times New Roman" w:eastAsiaTheme="minorHAnsi" w:hAnsi="Times New Roman"/>
          <w:b/>
          <w:sz w:val="24"/>
          <w:lang w:eastAsia="en-US"/>
        </w:rPr>
        <w:t>Султанов К.С.</w:t>
      </w:r>
    </w:p>
    <w:p w:rsidR="00200D9F" w:rsidRPr="00200D9F" w:rsidRDefault="00200D9F" w:rsidP="00200D9F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200D9F">
        <w:rPr>
          <w:rFonts w:ascii="Times New Roman" w:eastAsiaTheme="minorHAnsi" w:hAnsi="Times New Roman"/>
          <w:sz w:val="24"/>
          <w:lang w:eastAsia="en-US"/>
        </w:rPr>
        <w:t xml:space="preserve">доктор физ.-мат. наук, проф., гл. научн. сотр., Институт механики и сейсмостойкости сооружений АН РУз </w:t>
      </w:r>
    </w:p>
    <w:p w:rsidR="00200D9F" w:rsidRPr="00200D9F" w:rsidRDefault="00200D9F" w:rsidP="00200D9F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200D9F">
        <w:rPr>
          <w:rFonts w:ascii="Times New Roman" w:eastAsiaTheme="minorHAnsi" w:hAnsi="Times New Roman"/>
          <w:b/>
          <w:sz w:val="24"/>
          <w:lang w:eastAsia="en-US"/>
        </w:rPr>
        <w:t xml:space="preserve">Кумаков Ж.Х. </w:t>
      </w:r>
    </w:p>
    <w:p w:rsidR="00200D9F" w:rsidRPr="00200D9F" w:rsidRDefault="00200D9F" w:rsidP="00200D9F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200D9F">
        <w:rPr>
          <w:rFonts w:ascii="Times New Roman" w:eastAsiaTheme="minorHAnsi" w:hAnsi="Times New Roman"/>
          <w:sz w:val="24"/>
          <w:lang w:eastAsia="en-US"/>
        </w:rPr>
        <w:t xml:space="preserve">ассистент, Ташкентский архитектурно строительный институт </w:t>
      </w:r>
    </w:p>
    <w:p w:rsidR="00200D9F" w:rsidRPr="00200D9F" w:rsidRDefault="00200D9F" w:rsidP="00200D9F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200D9F" w:rsidRPr="00200D9F" w:rsidRDefault="00200D9F" w:rsidP="00200D9F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lang w:val="en-US" w:eastAsia="en-US"/>
        </w:rPr>
      </w:pPr>
      <w:r w:rsidRPr="00200D9F">
        <w:rPr>
          <w:rFonts w:ascii="Times New Roman" w:eastAsiaTheme="minorHAnsi" w:hAnsi="Times New Roman"/>
          <w:b/>
          <w:sz w:val="24"/>
          <w:lang w:val="en-US" w:eastAsia="en-US"/>
        </w:rPr>
        <w:t xml:space="preserve">Sultanov K.S. </w:t>
      </w:r>
    </w:p>
    <w:p w:rsidR="00200D9F" w:rsidRPr="00200D9F" w:rsidRDefault="00200D9F" w:rsidP="00200D9F">
      <w:pPr>
        <w:spacing w:after="0" w:line="360" w:lineRule="auto"/>
        <w:jc w:val="both"/>
        <w:rPr>
          <w:rFonts w:ascii="Times New Roman" w:eastAsiaTheme="minorHAnsi" w:hAnsi="Times New Roman"/>
          <w:sz w:val="24"/>
          <w:lang w:val="en-US" w:eastAsia="en-US"/>
        </w:rPr>
      </w:pPr>
      <w:r w:rsidRPr="00200D9F">
        <w:rPr>
          <w:rFonts w:ascii="Times New Roman" w:eastAsiaTheme="minorHAnsi" w:hAnsi="Times New Roman"/>
          <w:sz w:val="24"/>
          <w:lang w:val="en-US" w:eastAsia="en-US"/>
        </w:rPr>
        <w:t xml:space="preserve">Doctor of Physcal-Mathematical Sciences, Professor, Chief Scientific Researcher, Institute of Mechanics and Seismic Stability of Structures of the Academy of Sciences of Uzbekistan </w:t>
      </w:r>
    </w:p>
    <w:p w:rsidR="00200D9F" w:rsidRPr="00200D9F" w:rsidRDefault="00200D9F" w:rsidP="00200D9F">
      <w:pPr>
        <w:spacing w:after="0" w:line="360" w:lineRule="auto"/>
        <w:jc w:val="both"/>
        <w:rPr>
          <w:rFonts w:ascii="Times New Roman" w:eastAsiaTheme="minorHAnsi" w:hAnsi="Times New Roman"/>
          <w:sz w:val="24"/>
          <w:lang w:val="en-US" w:eastAsia="en-US"/>
        </w:rPr>
      </w:pPr>
      <w:r w:rsidRPr="00200D9F">
        <w:rPr>
          <w:rFonts w:ascii="Times New Roman" w:eastAsiaTheme="minorHAnsi" w:hAnsi="Times New Roman"/>
          <w:b/>
          <w:sz w:val="24"/>
          <w:lang w:val="en-US" w:eastAsia="en-US"/>
        </w:rPr>
        <w:t>Kumakov J.Kh.</w:t>
      </w:r>
      <w:r w:rsidRPr="00200D9F">
        <w:rPr>
          <w:rFonts w:ascii="Times New Roman" w:eastAsiaTheme="minorHAnsi" w:hAnsi="Times New Roman"/>
          <w:sz w:val="24"/>
          <w:lang w:val="en-US" w:eastAsia="en-US"/>
        </w:rPr>
        <w:t xml:space="preserve"> </w:t>
      </w:r>
    </w:p>
    <w:p w:rsidR="00200D9F" w:rsidRPr="00200D9F" w:rsidRDefault="00200D9F" w:rsidP="00200D9F">
      <w:pPr>
        <w:spacing w:after="0" w:line="360" w:lineRule="auto"/>
        <w:jc w:val="both"/>
        <w:rPr>
          <w:rFonts w:ascii="Times New Roman" w:eastAsiaTheme="minorHAnsi" w:hAnsi="Times New Roman"/>
          <w:sz w:val="24"/>
          <w:lang w:val="en-US" w:eastAsia="en-US"/>
        </w:rPr>
      </w:pPr>
      <w:r w:rsidRPr="00200D9F">
        <w:rPr>
          <w:rFonts w:ascii="Times New Roman" w:eastAsiaTheme="minorHAnsi" w:hAnsi="Times New Roman"/>
          <w:sz w:val="24"/>
          <w:lang w:val="en-US" w:eastAsia="en-US"/>
        </w:rPr>
        <w:t xml:space="preserve">Lecturer, Tashkent Architecture and Construction Institute </w:t>
      </w:r>
      <w:r w:rsidRPr="00200D9F">
        <w:rPr>
          <w:rFonts w:ascii="Times New Roman" w:eastAsiaTheme="minorHAnsi" w:hAnsi="Times New Roman"/>
          <w:sz w:val="24"/>
          <w:lang w:eastAsia="en-US"/>
        </w:rPr>
        <w:t>Аннотация</w:t>
      </w:r>
      <w:r w:rsidRPr="00200D9F">
        <w:rPr>
          <w:rFonts w:ascii="Times New Roman" w:eastAsiaTheme="minorHAnsi" w:hAnsi="Times New Roman"/>
          <w:sz w:val="24"/>
          <w:lang w:val="en-US" w:eastAsia="en-US"/>
        </w:rPr>
        <w:t xml:space="preserve">. </w:t>
      </w:r>
    </w:p>
    <w:p w:rsidR="00200D9F" w:rsidRPr="00200D9F" w:rsidRDefault="00200D9F" w:rsidP="00200D9F">
      <w:pPr>
        <w:spacing w:after="0" w:line="360" w:lineRule="auto"/>
        <w:jc w:val="both"/>
        <w:rPr>
          <w:rFonts w:ascii="Times New Roman" w:eastAsiaTheme="minorHAnsi" w:hAnsi="Times New Roman"/>
          <w:sz w:val="24"/>
          <w:lang w:val="en-US" w:eastAsia="en-US"/>
        </w:rPr>
      </w:pPr>
    </w:p>
    <w:p w:rsidR="00200D9F" w:rsidRPr="00200D9F" w:rsidRDefault="00200D9F" w:rsidP="00200D9F">
      <w:pPr>
        <w:widowControl w:val="0"/>
        <w:spacing w:after="0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 w:rsidRPr="00200D9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от</w:t>
      </w:r>
      <w:r w:rsidRPr="00200D9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200D9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 w:rsidRPr="00200D9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00D9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200D9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одзе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200D9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бопроводе</w:t>
      </w:r>
      <w:r w:rsidRPr="00200D9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00D9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зки но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расч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00D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200D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тезы</w:t>
      </w:r>
      <w:r w:rsidRPr="00200D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200D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 w:rsidRPr="00200D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200D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боп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вода.</w:t>
      </w:r>
      <w:r w:rsidRPr="00200D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пред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ага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00D9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00D9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00D9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00D9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200D9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200D9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00D9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 w:rsidRPr="00200D9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напряженн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-деформир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ванного сост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оя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00D9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нтовой</w:t>
      </w:r>
      <w:r w:rsidRPr="00200D9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 w:rsidRPr="00200D9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вокр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дзе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бопр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 w:rsidRPr="00200D9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зана</w:t>
      </w:r>
      <w:r w:rsidRPr="00200D9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200D9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ьность</w:t>
      </w:r>
      <w:r w:rsidRPr="00200D9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едл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00D9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 w:rsidRPr="00200D9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воздейств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смич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й наг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на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боп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гр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среда.</w:t>
      </w:r>
    </w:p>
    <w:p w:rsidR="00200D9F" w:rsidRPr="00200D9F" w:rsidRDefault="00200D9F" w:rsidP="00200D9F">
      <w:pPr>
        <w:spacing w:after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D9F" w:rsidRPr="00200D9F" w:rsidRDefault="00200D9F" w:rsidP="00200D9F">
      <w:pPr>
        <w:widowControl w:val="0"/>
        <w:spacing w:after="0"/>
        <w:ind w:right="-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0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Abstrac</w:t>
      </w:r>
      <w:r w:rsidRPr="00200D9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t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ng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itudi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n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 stresses in u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n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grou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nd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pi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p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elines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n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der the 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f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ect of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ism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load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deter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m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ined </w:t>
      </w:r>
      <w:r w:rsidRPr="00200D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b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y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n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m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ative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h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ods of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cal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ula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h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b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 of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hypot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h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sis of strain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eq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u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a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 in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s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oil 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a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 in a pipeline. A method to dete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m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ine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lo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u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n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s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s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m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 stresses is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po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sed in t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h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pa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p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er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b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ased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h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stres</w:t>
      </w:r>
      <w:r w:rsidRPr="00200D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s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-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s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train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state 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o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s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oil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m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edium around an undergrou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n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 pi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p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eline. 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re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pr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sed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m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h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h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wn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u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n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 t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h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ef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fect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s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s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 l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ad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h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pi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p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eli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n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e–soil syst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m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00D9F" w:rsidRPr="00200D9F" w:rsidRDefault="00200D9F" w:rsidP="00200D9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val="en-US" w:eastAsia="en-US"/>
        </w:rPr>
      </w:pPr>
    </w:p>
    <w:p w:rsidR="00200D9F" w:rsidRPr="00200D9F" w:rsidRDefault="00200D9F" w:rsidP="00200D9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eastAsia="en-US"/>
        </w:rPr>
      </w:pPr>
      <w:r w:rsidRPr="00200D9F"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val="en-US" w:eastAsia="en-US"/>
        </w:rPr>
        <w:t>DOI</w:t>
      </w:r>
      <w:r w:rsidRPr="00200D9F"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eastAsia="en-US"/>
        </w:rPr>
        <w:t xml:space="preserve"> </w:t>
      </w:r>
      <w:r w:rsidR="00C63D83"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eastAsia="en-US"/>
        </w:rPr>
        <w:t>10.37153</w:t>
      </w:r>
      <w:r w:rsidRPr="00200D9F"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eastAsia="en-US"/>
        </w:rPr>
        <w:t>/2686-</w:t>
      </w:r>
      <w:r w:rsidRPr="00200D9F">
        <w:rPr>
          <w:rFonts w:ascii="Times New Roman" w:eastAsiaTheme="minorHAnsi" w:hAnsi="Times New Roman"/>
          <w:b/>
          <w:sz w:val="28"/>
          <w:szCs w:val="28"/>
          <w:lang w:eastAsia="en-US"/>
        </w:rPr>
        <w:t>0045</w:t>
      </w:r>
      <w:r w:rsidRPr="00200D9F"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eastAsia="en-US"/>
        </w:rPr>
        <w:t>-2019-13-10</w:t>
      </w:r>
      <w:r w:rsidR="00023878">
        <w:rPr>
          <w:rFonts w:ascii="Times New Roman" w:eastAsia="Times New Roman" w:hAnsi="Times New Roman"/>
          <w:b/>
          <w:snapToGrid w:val="0"/>
          <w:sz w:val="28"/>
          <w:szCs w:val="28"/>
          <w:shd w:val="clear" w:color="auto" w:fill="FFFFFF"/>
          <w:lang w:eastAsia="en-US"/>
        </w:rPr>
        <w:t>7-112</w:t>
      </w:r>
    </w:p>
    <w:p w:rsidR="00200D9F" w:rsidRPr="00200D9F" w:rsidRDefault="00200D9F" w:rsidP="00200D9F">
      <w:pPr>
        <w:spacing w:after="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D9F" w:rsidRPr="00200D9F" w:rsidRDefault="00200D9F" w:rsidP="00200D9F">
      <w:pPr>
        <w:widowControl w:val="0"/>
        <w:spacing w:after="0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</w:t>
      </w:r>
      <w:r w:rsidRPr="00200D9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00D9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водов</w:t>
      </w:r>
      <w:r w:rsidRPr="00200D9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 w:rsidRPr="00200D9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исит</w:t>
      </w:r>
      <w:r w:rsidRPr="00200D9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пряж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состояние</w:t>
      </w:r>
      <w:r w:rsidRPr="00200D9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унтов,</w:t>
      </w:r>
      <w:r w:rsidRPr="00200D9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00D9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200D9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передается</w:t>
      </w:r>
      <w:r w:rsidRPr="00200D9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йсми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еская</w:t>
      </w:r>
      <w:r w:rsidRPr="00200D9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зка</w:t>
      </w:r>
      <w:r w:rsidRPr="00200D9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00D9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убопровод</w:t>
      </w:r>
      <w:r w:rsidRPr="00200D9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[1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8].</w:t>
      </w:r>
      <w:r w:rsidRPr="00200D9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ое состояние</w:t>
      </w:r>
      <w:r w:rsidRPr="00200D9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200D9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 w:rsidRPr="00200D9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убо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ровода,</w:t>
      </w:r>
      <w:r w:rsidRPr="00200D9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 w:rsidRPr="00200D9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волновых</w:t>
      </w:r>
      <w:r w:rsidRPr="00200D9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ессо</w:t>
      </w:r>
      <w:r w:rsidRPr="00200D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00D9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 w:rsidRPr="00200D9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унтовой</w:t>
      </w:r>
      <w:r w:rsidRPr="00200D9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еде при</w:t>
      </w:r>
      <w:r w:rsidRPr="00200D9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распространении</w:t>
      </w:r>
      <w:r w:rsidRPr="00200D9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йсмической</w:t>
      </w:r>
      <w:r w:rsidRPr="00200D9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волны,</w:t>
      </w:r>
      <w:r w:rsidRPr="00200D9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меха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Pr="00200D9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 w:rsidRPr="00200D9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200D9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r w:rsidRPr="00200D9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8]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00D9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Волновой</w:t>
      </w:r>
      <w:r w:rsidRPr="00200D9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 w:rsidRPr="00200D9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200D9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200D9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нестацио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арным.</w:t>
      </w:r>
      <w:r w:rsidRPr="00200D9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200D9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ает</w:t>
      </w:r>
      <w:r w:rsidRPr="00200D9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нестаци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она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00D9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00D9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 w:rsidRPr="00200D9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роводе.</w:t>
      </w:r>
      <w:r w:rsidRPr="00200D9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тке</w:t>
      </w:r>
      <w:r w:rsidRPr="00200D9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етодов</w:t>
      </w:r>
      <w:r w:rsidRPr="00200D9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асчета</w:t>
      </w:r>
      <w:r w:rsidRPr="00200D9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пряж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ого</w:t>
      </w:r>
      <w:r w:rsidRPr="00200D9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 w:rsidRPr="00200D9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подземных</w:t>
      </w:r>
      <w:r w:rsidRPr="00200D9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убо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роводов</w:t>
      </w:r>
      <w:r w:rsidRPr="00200D9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сейсмические воздействия,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выше фа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торы с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рощаются.</w:t>
      </w:r>
    </w:p>
    <w:p w:rsidR="00200D9F" w:rsidRPr="00200D9F" w:rsidRDefault="00200D9F" w:rsidP="00200D9F">
      <w:pPr>
        <w:widowControl w:val="0"/>
        <w:spacing w:before="1" w:after="0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200D9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</w:t>
      </w:r>
      <w:r w:rsidRPr="00200D9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продольных</w:t>
      </w:r>
      <w:r w:rsidRPr="00200D9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200D9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подземного</w:t>
      </w:r>
      <w:r w:rsidRPr="00200D9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трубо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ровода</w:t>
      </w:r>
      <w:r w:rsidRPr="00200D9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 w:rsidRPr="00200D9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200D9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00D9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ипоте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 равенст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дефо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</w:t>
      </w:r>
      <w:r w:rsidRPr="00200D9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 w:rsidRPr="00200D9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00D9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деформа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200D9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200D9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00D9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странении</w:t>
      </w:r>
      <w:r w:rsidRPr="00200D9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сейсмическ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00D9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00D9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</w:t>
      </w:r>
      <w:r w:rsidRPr="00200D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нтовая</w:t>
      </w:r>
      <w:r w:rsidRPr="00200D9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 w:rsidRPr="00200D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-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убо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00D9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Здесь,</w:t>
      </w:r>
      <w:r w:rsidRPr="00200D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 w:rsidRPr="00200D9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Pr="00200D9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 w:rsidRPr="00200D9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</w:t>
      </w:r>
      <w:r w:rsidRPr="00200D9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и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</w:t>
      </w:r>
      <w:r w:rsidRPr="00200D9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й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сейс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 во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00D9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унте,</w:t>
      </w:r>
      <w:r w:rsidRPr="00200D9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ля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200D9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00D9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деформация</w:t>
      </w:r>
      <w:r w:rsidRPr="00200D9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200D9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принимается</w:t>
      </w:r>
      <w:r w:rsidRPr="00200D9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00D9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мацию 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ровода.</w:t>
      </w:r>
      <w:r w:rsidRPr="00200D9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лее,</w:t>
      </w:r>
      <w:r w:rsidRPr="00200D9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00D9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кона</w:t>
      </w:r>
      <w:r w:rsidRPr="00200D9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200D9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пределяется</w:t>
      </w:r>
      <w:r w:rsidRPr="00200D9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одоль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00D9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00D9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провода.</w:t>
      </w:r>
      <w:r w:rsidRPr="00200D9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Полученная</w:t>
      </w:r>
      <w:r w:rsidRPr="00200D9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</w:t>
      </w:r>
      <w:r w:rsidRPr="00200D9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правочны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коэффициента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1]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00D9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еви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дно,</w:t>
      </w:r>
      <w:r w:rsidRPr="00200D9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00D9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принимаемая</w:t>
      </w:r>
      <w:r w:rsidRPr="00200D9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есь</w:t>
      </w:r>
      <w:r w:rsidRPr="00200D9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отеза</w:t>
      </w:r>
      <w:r w:rsidRPr="00200D9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тве деформации</w:t>
      </w:r>
      <w:r w:rsidRPr="00200D9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убо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ровода</w:t>
      </w:r>
      <w:r w:rsidRPr="00200D9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00D9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деформации</w:t>
      </w:r>
      <w:r w:rsidRPr="00200D9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унта,</w:t>
      </w:r>
      <w:r w:rsidRPr="00200D9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00D9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200D9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</w:t>
      </w:r>
      <w:r w:rsidRPr="00200D9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 w:rsidRPr="00200D9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льности.</w:t>
      </w:r>
      <w:r w:rsidRPr="00200D9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ако,</w:t>
      </w:r>
      <w:r w:rsidRPr="00200D9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ут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ждается</w:t>
      </w:r>
      <w:r w:rsidRPr="00200D9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1]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00D9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 w:rsidRPr="00200D9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200D9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00D9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200D9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00D9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ряжения</w:t>
      </w:r>
      <w:r w:rsidRPr="00200D9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подземном 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бопроводе.</w:t>
      </w:r>
      <w:r w:rsidRPr="00200D9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</w:t>
      </w:r>
      <w:r w:rsidRPr="00200D9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00D9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00D9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00D9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асчета</w:t>
      </w:r>
      <w:r w:rsidRPr="00200D9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продоль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00D9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сейсмических</w:t>
      </w:r>
      <w:r w:rsidRPr="00200D9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пряж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200D9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подземн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убо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ровода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основаны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поте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[1]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0D9F" w:rsidRPr="00200D9F" w:rsidRDefault="00200D9F" w:rsidP="00200D9F">
      <w:pPr>
        <w:widowControl w:val="0"/>
        <w:spacing w:before="1" w:after="0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 w:rsidRPr="00200D9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тео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остойкос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дземн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ых</w:t>
      </w:r>
      <w:r w:rsidRPr="00200D9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роводов,</w:t>
      </w:r>
      <w:r w:rsidRPr="00200D9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00D9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[1-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продо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00D9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200D9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провода</w:t>
      </w:r>
      <w:r w:rsidRPr="00200D9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 w:rsidRPr="00200D9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00D9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200D9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убо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ровода</w:t>
      </w:r>
      <w:r w:rsidRPr="00200D9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грунтом, возни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00D9F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00D9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ствием</w:t>
      </w:r>
      <w:r w:rsidRPr="00200D9F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сейсмической</w:t>
      </w:r>
      <w:r w:rsidRPr="00200D9F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00D9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00D9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00D9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взаимодействия,</w:t>
      </w:r>
      <w:r w:rsidRPr="00200D9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проп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орци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ным,</w:t>
      </w:r>
      <w:r w:rsidRPr="00200D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значению</w:t>
      </w:r>
      <w:r w:rsidRPr="00200D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носит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00D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смещен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200D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Далее,</w:t>
      </w:r>
      <w:r w:rsidRPr="00200D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200D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 w:rsidRPr="00200D9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силы,</w:t>
      </w:r>
      <w:r w:rsidRPr="00200D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ьная</w:t>
      </w:r>
      <w:r w:rsidRPr="00200D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ия 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ровода</w:t>
      </w:r>
      <w:r w:rsidRPr="00200D9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200D9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00D9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00D9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00D9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00D9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ебания</w:t>
      </w:r>
      <w:r w:rsidRPr="00200D9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 w:rsidRPr="00200D9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200D9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угого стержня.</w:t>
      </w:r>
      <w:r w:rsidRPr="00200D9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200D9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200D9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200D9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лнов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00D9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 w:rsidRPr="00200D9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200D9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инамиче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200D9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енная</w:t>
      </w:r>
      <w:r w:rsidRPr="00200D9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 w:rsidRPr="00200D9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унта иг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уется,</w:t>
      </w:r>
      <w:r w:rsidRPr="00200D9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00D9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 w:rsidRPr="00200D9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00D9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00D9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00D9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недефор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00D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00D9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Учитывается</w:t>
      </w:r>
      <w:r w:rsidRPr="00200D9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ко д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ижения 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нта,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го те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о. Эти допу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ния, 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кже не соотв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тствуют дейс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вительности.</w:t>
      </w:r>
    </w:p>
    <w:p w:rsidR="00200D9F" w:rsidRPr="00200D9F" w:rsidRDefault="00200D9F" w:rsidP="00200D9F">
      <w:pPr>
        <w:widowControl w:val="0"/>
        <w:spacing w:before="1" w:after="0"/>
        <w:ind w:right="-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8]</w:t>
      </w:r>
      <w:r w:rsidRPr="00200D9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аботана</w:t>
      </w:r>
      <w:r w:rsidRPr="00200D9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волнов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00D9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тео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00D9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стойкости</w:t>
      </w:r>
      <w:r w:rsidRPr="00200D9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подземных</w:t>
      </w:r>
      <w:r w:rsidRPr="00200D9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проводов,</w:t>
      </w:r>
      <w:r w:rsidRPr="00200D9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читывающая практически вс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еречисл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выше ф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200D9F" w:rsidRPr="00200D9F" w:rsidRDefault="00200D9F" w:rsidP="00200D9F">
      <w:pPr>
        <w:widowControl w:val="0"/>
        <w:spacing w:after="0"/>
        <w:ind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настоящей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являе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продольных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пряж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дземном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роводе при возд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сейсмиче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их наг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зок,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волновой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еории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8]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0D9F" w:rsidRPr="00200D9F" w:rsidRDefault="00200D9F" w:rsidP="00200D9F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ассм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00D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00D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200D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 w:rsidRPr="00200D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аспростран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00D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оск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00D9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волны</w:t>
      </w:r>
      <w:r w:rsidRPr="00200D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200D9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убопроводе.</w:t>
      </w:r>
      <w:r w:rsidRPr="00200D9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аспростране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200D9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ейсмическ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00D9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00D9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200D9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унт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 w:rsidRPr="00200D9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200D9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подземн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00D9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убо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00D9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атривается</w:t>
      </w:r>
      <w:r w:rsidRPr="00200D9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00D9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Pr="00200D9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связанных</w:t>
      </w:r>
      <w:r w:rsidRPr="00200D9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00D9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стационарн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00D9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лнов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задача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, опис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ваемые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200D9F">
        <w:rPr>
          <w:rFonts w:ascii="Times New Roman" w:eastAsia="Times New Roman" w:hAnsi="Times New Roman" w:cs="Times New Roman"/>
          <w:spacing w:val="1"/>
          <w:sz w:val="24"/>
          <w:szCs w:val="24"/>
        </w:rPr>
        <w:t>вн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>ениями</w:t>
      </w:r>
      <w:r w:rsidRPr="00200D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00D9F" w:rsidRPr="00200D9F" w:rsidRDefault="00200D9F" w:rsidP="00200D9F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00D9F" w:rsidRPr="00200D9F" w:rsidRDefault="00C63D83" w:rsidP="00200D9F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val="en-US" w:eastAsia="en-US"/>
                </w:rPr>
                <m:t>ρ</m:t>
              </m:r>
            </m:e>
            <m:sub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0</m:t>
              </m:r>
              <m:r>
                <w:rPr>
                  <w:rFonts w:ascii="Cambria Math" w:eastAsiaTheme="minorHAnsi" w:hAnsi="Cambria Math"/>
                  <w:sz w:val="24"/>
                  <w:szCs w:val="24"/>
                  <w:lang w:val="en-US" w:eastAsia="en-US"/>
                </w:rPr>
                <m:t>i</m:t>
              </m:r>
            </m:sub>
          </m:sSub>
          <m:f>
            <m:f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val="en-US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∂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  <w:lang w:val="en-US" w:eastAsia="en-US"/>
                    </w:rPr>
                    <w:sym w:font="Symbol" w:char="F06E"/>
                  </m:r>
                </m:e>
                <m:sub>
                  <m:r>
                    <w:rPr>
                      <w:rFonts w:ascii="Cambria Math" w:eastAsiaTheme="minorHAnsi" w:hAnsi="Cambria Math"/>
                      <w:sz w:val="24"/>
                      <w:szCs w:val="24"/>
                      <w:lang w:val="en-US" w:eastAsia="en-US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∂</m:t>
              </m:r>
              <m:r>
                <w:rPr>
                  <w:rFonts w:ascii="Cambria Math" w:eastAsiaTheme="minorHAnsi" w:hAnsi="Cambria Math"/>
                  <w:sz w:val="24"/>
                  <w:szCs w:val="24"/>
                  <w:lang w:val="en-US" w:eastAsia="en-US"/>
                </w:rPr>
                <m:t>t</m:t>
              </m:r>
            </m:den>
          </m:f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>-</m:t>
          </m:r>
          <m:f>
            <m:f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val="en-US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∂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  <w:lang w:val="en-US" w:eastAsia="en-US"/>
                    </w:rPr>
                    <m:t>σ</m:t>
                  </m:r>
                </m:e>
                <m:sub>
                  <m:r>
                    <w:rPr>
                      <w:rFonts w:ascii="Cambria Math" w:eastAsiaTheme="minorHAnsi" w:hAnsi="Cambria Math"/>
                      <w:sz w:val="24"/>
                      <w:szCs w:val="24"/>
                      <w:lang w:val="en-US" w:eastAsia="en-US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∂</m:t>
              </m:r>
              <m:r>
                <w:rPr>
                  <w:rFonts w:ascii="Cambria Math" w:eastAsiaTheme="minorHAnsi" w:hAnsi="Cambria Math"/>
                  <w:sz w:val="24"/>
                  <w:szCs w:val="24"/>
                  <w:lang w:val="en-US" w:eastAsia="en-US"/>
                </w:rPr>
                <m:t>x</m:t>
              </m:r>
            </m:den>
          </m:f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>+</m:t>
          </m:r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val="en-US" w:eastAsia="en-US"/>
                </w:rPr>
                <w:sym w:font="Symbol" w:char="F063"/>
              </m:r>
            </m:e>
            <m:sub>
              <m:r>
                <w:rPr>
                  <w:rFonts w:ascii="Cambria Math" w:eastAsiaTheme="minorHAnsi" w:hAnsi="Cambria Math"/>
                  <w:sz w:val="24"/>
                  <w:szCs w:val="24"/>
                  <w:lang w:val="en-US" w:eastAsia="en-US"/>
                </w:rPr>
                <m:t>i</m:t>
              </m:r>
            </m:sub>
          </m:sSub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val="en-US" w:eastAsia="en-US"/>
                </w:rPr>
                <m:t>σ</m:t>
              </m:r>
            </m:e>
            <m:sub>
              <m:r>
                <w:rPr>
                  <w:rFonts w:ascii="Cambria Math" w:eastAsiaTheme="minorHAnsi" w:hAnsi="Cambria Math"/>
                  <w:sz w:val="24"/>
                  <w:szCs w:val="24"/>
                  <w:lang w:val="en-US" w:eastAsia="en-US"/>
                </w:rPr>
                <m:t>t</m:t>
              </m:r>
            </m:sub>
          </m:sSub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 xml:space="preserve">=0, </m:t>
          </m:r>
          <m:r>
            <m:rPr>
              <m:nor/>
            </m:rPr>
            <w:rPr>
              <w:rFonts w:ascii="Cambria Math" w:eastAsiaTheme="minorHAnsi" w:hAnsi="Cambria Math"/>
              <w:sz w:val="24"/>
              <w:szCs w:val="24"/>
              <w:lang w:eastAsia="en-US"/>
            </w:rPr>
            <m:t xml:space="preserve">   </m:t>
          </m:r>
          <m:f>
            <m:f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val="en-US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∂</m:t>
              </m:r>
              <m:sSub>
                <m:sSubPr>
                  <m:ctrlPr>
                    <w:rPr>
                      <w:rFonts w:ascii="Cambria Math" w:eastAsiaTheme="minorHAnsi" w:hAnsi="Cambria Math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  <w:lang w:val="en-US" w:eastAsia="en-US"/>
                    </w:rPr>
                    <w:sym w:font="Symbol" w:char="F06E"/>
                  </m:r>
                </m:e>
                <m:sub>
                  <m:r>
                    <w:rPr>
                      <w:rFonts w:ascii="Cambria Math" w:eastAsiaTheme="minorHAnsi" w:hAnsi="Cambria Math"/>
                      <w:sz w:val="24"/>
                      <w:szCs w:val="24"/>
                      <w:lang w:val="en-US" w:eastAsia="en-US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∂</m:t>
              </m:r>
              <m:r>
                <w:rPr>
                  <w:rFonts w:ascii="Cambria Math" w:eastAsiaTheme="minorHAnsi" w:hAnsi="Cambria Math"/>
                  <w:sz w:val="24"/>
                  <w:szCs w:val="24"/>
                  <w:lang w:val="en-US" w:eastAsia="en-US"/>
                </w:rPr>
                <m:t>t</m:t>
              </m:r>
            </m:den>
          </m:f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>-</m:t>
          </m:r>
          <m:f>
            <m:f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val="en-US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∂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  <w:lang w:val="en-US" w:eastAsia="en-US"/>
                    </w:rPr>
                    <m:t>ε</m:t>
                  </m:r>
                </m:e>
                <m:sub>
                  <m:r>
                    <w:rPr>
                      <w:rFonts w:ascii="Cambria Math" w:eastAsiaTheme="minorHAnsi" w:hAnsi="Cambria Math"/>
                      <w:sz w:val="24"/>
                      <w:szCs w:val="24"/>
                      <w:lang w:val="en-US" w:eastAsia="en-US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∂</m:t>
              </m:r>
              <m:r>
                <w:rPr>
                  <w:rFonts w:ascii="Cambria Math" w:eastAsiaTheme="minorHAnsi" w:hAnsi="Cambria Math"/>
                  <w:sz w:val="24"/>
                  <w:szCs w:val="24"/>
                  <w:lang w:val="en-US" w:eastAsia="en-US"/>
                </w:rPr>
                <m:t>x</m:t>
              </m:r>
            </m:den>
          </m:f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 xml:space="preserve">=0, </m:t>
          </m:r>
          <m:r>
            <m:rPr>
              <m:nor/>
            </m:rPr>
            <w:rPr>
              <w:rFonts w:ascii="Cambria Math" w:eastAsiaTheme="minorHAnsi" w:hAnsi="Cambria Math"/>
              <w:sz w:val="24"/>
              <w:szCs w:val="24"/>
              <w:lang w:eastAsia="en-US"/>
            </w:rPr>
            <m:t xml:space="preserve">   </m:t>
          </m:r>
          <m:r>
            <m:rPr>
              <m:sty m:val="p"/>
            </m:rPr>
            <w:rPr>
              <w:rFonts w:ascii="Cambria Math" w:eastAsiaTheme="minorHAnsi" w:hAnsi="Cambria Math"/>
              <w:sz w:val="24"/>
              <w:szCs w:val="24"/>
              <w:lang w:val="en-US" w:eastAsia="en-US"/>
            </w:rPr>
            <w:sym w:font="Symbol" w:char="F063"/>
          </m:r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>=</m:t>
          </m:r>
          <m:r>
            <w:rPr>
              <w:rFonts w:ascii="Cambria Math" w:eastAsiaTheme="minorHAnsi" w:hAnsi="Cambria Math"/>
              <w:sz w:val="24"/>
              <w:szCs w:val="24"/>
              <w:lang w:val="en-US" w:eastAsia="en-US"/>
            </w:rPr>
            <m:t>sign</m:t>
          </m:r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>(</m:t>
          </m:r>
          <m:r>
            <m:rPr>
              <m:sty m:val="p"/>
            </m:rPr>
            <w:rPr>
              <w:rFonts w:ascii="Cambria Math" w:eastAsiaTheme="minorHAnsi" w:hAnsi="Cambria Math"/>
              <w:sz w:val="24"/>
              <w:szCs w:val="24"/>
              <w:lang w:val="en-US" w:eastAsia="en-US"/>
            </w:rPr>
            <w:sym w:font="Symbol" w:char="F06E"/>
          </m:r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>)</m:t>
          </m:r>
        </m:oMath>
      </m:oMathPara>
    </w:p>
    <w:p w:rsidR="00200D9F" w:rsidRPr="00200D9F" w:rsidRDefault="00200D9F" w:rsidP="00200D9F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00D9F">
        <w:rPr>
          <w:rFonts w:ascii="Times New Roman" w:hAnsi="Times New Roman"/>
          <w:sz w:val="24"/>
          <w:szCs w:val="24"/>
          <w:lang w:eastAsia="en-US"/>
        </w:rPr>
        <w:t>(1)</w:t>
      </w:r>
    </w:p>
    <w:p w:rsidR="00200D9F" w:rsidRPr="00200D9F" w:rsidRDefault="00C63D83" w:rsidP="00200D9F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val="en-US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∂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  <w:lang w:val="en-US" w:eastAsia="en-US"/>
                    </w:rPr>
                    <m:t>ε</m:t>
                  </m:r>
                </m:e>
                <m:sub>
                  <m:r>
                    <w:rPr>
                      <w:rFonts w:ascii="Cambria Math" w:eastAsiaTheme="minorHAnsi" w:hAnsi="Cambria Math"/>
                      <w:sz w:val="24"/>
                      <w:szCs w:val="24"/>
                      <w:lang w:val="en-US" w:eastAsia="en-US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∂</m:t>
              </m:r>
              <m:r>
                <w:rPr>
                  <w:rFonts w:ascii="Cambria Math" w:eastAsiaTheme="minorHAnsi" w:hAnsi="Cambria Math"/>
                  <w:sz w:val="24"/>
                  <w:szCs w:val="24"/>
                  <w:lang w:val="en-US" w:eastAsia="en-US"/>
                </w:rPr>
                <m:t>t</m:t>
              </m:r>
            </m:den>
          </m:f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>+</m:t>
          </m:r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val="en-US"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4"/>
                  <w:szCs w:val="24"/>
                  <w:lang w:val="en-US" w:eastAsia="en-US"/>
                </w:rPr>
                <m:t>μ</m:t>
              </m:r>
            </m:e>
            <m:sub>
              <m:r>
                <w:rPr>
                  <w:rFonts w:ascii="Cambria Math" w:eastAsiaTheme="minorHAnsi" w:hAnsi="Cambria Math"/>
                  <w:sz w:val="24"/>
                  <w:szCs w:val="24"/>
                  <w:lang w:val="en-US" w:eastAsia="en-US"/>
                </w:rPr>
                <m:t>i</m:t>
              </m:r>
            </m:sub>
          </m:sSub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lang w:val="en-US"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4"/>
                  <w:szCs w:val="24"/>
                  <w:lang w:val="en-US" w:eastAsia="en-US"/>
                </w:rPr>
                <m:t>ε</m:t>
              </m:r>
            </m:e>
            <m:sub>
              <m:r>
                <w:rPr>
                  <w:rFonts w:ascii="Cambria Math" w:eastAsiaTheme="minorHAnsi" w:hAnsi="Cambria Math"/>
                  <w:sz w:val="24"/>
                  <w:szCs w:val="24"/>
                  <w:lang w:val="en-US" w:eastAsia="en-US"/>
                </w:rPr>
                <m:t>i</m:t>
              </m:r>
            </m:sub>
          </m:sSub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en-US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Di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en-US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  <w:lang w:val="en-US" w:eastAsia="en-US"/>
                </w:rPr>
                <m:t>t</m:t>
              </m:r>
            </m:den>
          </m:f>
          <m:r>
            <w:rPr>
              <w:rFonts w:ascii="Cambria Math" w:hAnsi="Cambria Math"/>
              <w:sz w:val="24"/>
              <w:szCs w:val="24"/>
              <w:lang w:eastAsia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 w:eastAsia="en-US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 w:eastAsia="en-US"/>
                </w:rPr>
                <m:t>i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Si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eastAsia="en-US"/>
            </w:rPr>
            <m:t xml:space="preserve">, </m:t>
          </m:r>
          <m:r>
            <m:rPr>
              <m:nor/>
            </m:rPr>
            <w:rPr>
              <w:rFonts w:ascii="Cambria Math" w:hAnsi="Cambria Math"/>
              <w:sz w:val="24"/>
              <w:szCs w:val="24"/>
              <w:lang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 w:eastAsia="en-US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 w:eastAsia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Di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eastAsia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Di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Si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en-US"/>
                </w:rPr>
                <m:t>)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i</m:t>
                  </m:r>
                </m:sub>
              </m:sSub>
            </m:den>
          </m:f>
        </m:oMath>
      </m:oMathPara>
    </w:p>
    <w:p w:rsidR="00200D9F" w:rsidRPr="00200D9F" w:rsidRDefault="00200D9F" w:rsidP="00200D9F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00D9F">
        <w:rPr>
          <w:rFonts w:ascii="Times New Roman" w:eastAsiaTheme="minorHAnsi" w:hAnsi="Times New Roman"/>
          <w:sz w:val="24"/>
          <w:szCs w:val="24"/>
          <w:lang w:eastAsia="en-US"/>
        </w:rPr>
        <w:br w:type="page"/>
      </w:r>
    </w:p>
    <w:p w:rsidR="00200D9F" w:rsidRPr="00200D9F" w:rsidRDefault="00200D9F" w:rsidP="00200D9F">
      <w:p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где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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1, 2; при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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1 все параметры относятся к трубопроводу, а при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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200D9F">
        <w:rPr>
          <w:rFonts w:ascii="Symbol" w:eastAsia="Symbol" w:hAnsi="Symbol" w:cs="Symbol"/>
          <w:sz w:val="24"/>
          <w:szCs w:val="24"/>
        </w:rPr>
        <w:t>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к грунту, </w:t>
      </w:r>
      <w:r w:rsidRPr="00200D9F">
        <w:rPr>
          <w:rFonts w:ascii="Symbol" w:eastAsia="Symbol" w:hAnsi="Symbol" w:cs="Symbol"/>
          <w:i/>
          <w:iCs/>
          <w:sz w:val="24"/>
          <w:szCs w:val="24"/>
        </w:rPr>
        <w:t>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i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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продольное по оси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>напряжение,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i/>
          <w:iCs/>
          <w:sz w:val="24"/>
          <w:szCs w:val="24"/>
        </w:rPr>
        <w:t>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i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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>продольная деформация,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i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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>продольная скорость частиц,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Di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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>модуль динамического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сжатия,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Si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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модуль статического сжатия, </w:t>
      </w:r>
      <w:r w:rsidRPr="00200D9F">
        <w:rPr>
          <w:rFonts w:ascii="Symbol" w:eastAsia="Symbol" w:hAnsi="Symbol" w:cs="Symbol"/>
          <w:i/>
          <w:iCs/>
          <w:sz w:val="24"/>
          <w:szCs w:val="24"/>
        </w:rPr>
        <w:t>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i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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параметр вязкости, </w:t>
      </w:r>
      <w:r w:rsidRPr="00200D9F">
        <w:rPr>
          <w:rFonts w:ascii="Symbol" w:eastAsia="Symbol" w:hAnsi="Symbol" w:cs="Symbol"/>
          <w:i/>
          <w:iCs/>
          <w:sz w:val="24"/>
          <w:szCs w:val="24"/>
        </w:rPr>
        <w:t>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i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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коэффициент вязкости, </w:t>
      </w:r>
      <w:r w:rsidRPr="00200D9F">
        <w:rPr>
          <w:rFonts w:ascii="Symbol" w:eastAsia="Symbol" w:hAnsi="Symbol" w:cs="Symbol"/>
          <w:i/>
          <w:iCs/>
          <w:sz w:val="24"/>
          <w:szCs w:val="24"/>
        </w:rPr>
        <w:t>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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знак скорости,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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относительная скорость </w:t>
      </w:r>
      <w:r w:rsidRPr="00200D9F">
        <w:rPr>
          <w:rFonts w:ascii="Symbol" w:eastAsia="Symbol" w:hAnsi="Symbol" w:cs="Symbol"/>
          <w:sz w:val="24"/>
          <w:szCs w:val="24"/>
        </w:rPr>
        <w:t>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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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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200D9F">
        <w:rPr>
          <w:rFonts w:ascii="Symbol" w:eastAsia="Symbol" w:hAnsi="Symbol" w:cs="Symbol"/>
          <w:i/>
          <w:iCs/>
          <w:sz w:val="24"/>
          <w:szCs w:val="24"/>
        </w:rPr>
        <w:t></w:t>
      </w:r>
      <w:r w:rsidRPr="00200D9F">
        <w:rPr>
          <w:rFonts w:ascii="Symbol" w:eastAsia="Symbol" w:hAnsi="Symbol" w:cs="Symbol"/>
          <w:i/>
          <w:iCs/>
          <w:sz w:val="24"/>
          <w:szCs w:val="24"/>
          <w:vertAlign w:val="subscript"/>
        </w:rPr>
        <w:t>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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приведенная сила взаимодействия трубы с грунтом.</w:t>
      </w:r>
    </w:p>
    <w:p w:rsidR="00200D9F" w:rsidRPr="00200D9F" w:rsidRDefault="00200D9F" w:rsidP="00200D9F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200D9F" w:rsidRPr="00200D9F" w:rsidRDefault="00200D9F" w:rsidP="00200D9F">
      <w:pPr>
        <w:spacing w:after="0" w:line="247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Согласно уравнениям (1) грунтовая среда и материал трубопровода считается линейным вязкоупругим телом. В частном случае, когда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D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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S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, модель среды переходит в модель упругого тела.</w:t>
      </w:r>
    </w:p>
    <w:p w:rsidR="00200D9F" w:rsidRPr="00200D9F" w:rsidRDefault="00200D9F" w:rsidP="00200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Волна создается в начальном сечении 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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0 нагрузкой, изменяющейся по закону</w:t>
      </w:r>
    </w:p>
    <w:p w:rsidR="00200D9F" w:rsidRPr="00200D9F" w:rsidRDefault="00200D9F" w:rsidP="00200D9F">
      <w:pPr>
        <w:widowControl w:val="0"/>
        <w:spacing w:before="1" w:after="0"/>
        <w:ind w:right="-74" w:firstLine="682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200D9F" w:rsidRPr="00200D9F" w:rsidRDefault="00200D9F" w:rsidP="00200D9F">
      <w:pPr>
        <w:spacing w:after="0"/>
        <w:rPr>
          <w:rFonts w:ascii="Symbol" w:eastAsia="Symbol" w:hAnsi="Symbol" w:cs="Symbol"/>
          <w:i/>
          <w:iCs/>
          <w:sz w:val="24"/>
          <w:szCs w:val="24"/>
        </w:rPr>
      </w:pPr>
      <w:r w:rsidRPr="00200D9F">
        <w:rPr>
          <w:rFonts w:ascii="Symbol" w:eastAsia="Symbol" w:hAnsi="Symbol" w:cs="Symbol"/>
          <w:iCs/>
          <w:w w:val="74"/>
          <w:sz w:val="24"/>
          <w:szCs w:val="24"/>
        </w:rPr>
        <w:t></w:t>
      </w:r>
      <w:r w:rsidRPr="00200D9F">
        <w:rPr>
          <w:rFonts w:ascii="Symbol" w:eastAsia="Symbol" w:hAnsi="Symbol" w:cs="Symbol"/>
          <w:i/>
          <w:iCs/>
          <w:w w:val="74"/>
          <w:sz w:val="24"/>
          <w:szCs w:val="24"/>
        </w:rPr>
        <w:t></w:t>
      </w:r>
      <w:r w:rsidRPr="00200D9F">
        <w:rPr>
          <w:rFonts w:ascii="Times New Roman" w:eastAsia="Times New Roman" w:hAnsi="Times New Roman" w:cs="Times New Roman"/>
          <w:i/>
          <w:iCs/>
          <w:w w:val="74"/>
          <w:sz w:val="24"/>
          <w:szCs w:val="24"/>
          <w:vertAlign w:val="subscript"/>
        </w:rPr>
        <w:t>i</w:t>
      </w:r>
      <w:r w:rsidRPr="00200D9F">
        <w:rPr>
          <w:rFonts w:ascii="Times New Roman" w:eastAsia="Times New Roman" w:hAnsi="Times New Roman" w:cs="Times New Roman"/>
          <w:i/>
          <w:iCs/>
          <w:w w:val="74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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iCs/>
          <w:sz w:val="24"/>
          <w:szCs w:val="24"/>
        </w:rPr>
        <w:t>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bscript"/>
        </w:rPr>
        <w:t>max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sin </w:t>
      </w:r>
      <w:r w:rsidRPr="00200D9F">
        <w:rPr>
          <w:rFonts w:ascii="Symbol" w:eastAsia="Symbol" w:hAnsi="Symbol" w:cs="Symbol"/>
          <w:sz w:val="24"/>
          <w:szCs w:val="24"/>
        </w:rPr>
        <w:t></w:t>
      </w:r>
      <w:r w:rsidRPr="00200D9F">
        <w:rPr>
          <w:rFonts w:ascii="Symbol" w:eastAsia="Symbol" w:hAnsi="Symbol" w:cs="Symbol"/>
          <w:iCs/>
          <w:sz w:val="24"/>
          <w:szCs w:val="24"/>
        </w:rPr>
        <w:t>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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при 0 </w:t>
      </w:r>
      <w:r w:rsidRPr="00200D9F">
        <w:rPr>
          <w:rFonts w:ascii="Symbol" w:eastAsia="Symbol" w:hAnsi="Symbol" w:cs="Symbol"/>
          <w:sz w:val="24"/>
          <w:szCs w:val="24"/>
        </w:rPr>
        <w:t>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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i/>
          <w:iCs/>
          <w:sz w:val="24"/>
          <w:szCs w:val="24"/>
        </w:rPr>
        <w:t></w:t>
      </w:r>
    </w:p>
    <w:p w:rsidR="00200D9F" w:rsidRPr="00200D9F" w:rsidRDefault="00200D9F" w:rsidP="00200D9F">
      <w:pPr>
        <w:spacing w:after="0"/>
        <w:ind w:firstLine="682"/>
        <w:jc w:val="right"/>
        <w:rPr>
          <w:rFonts w:ascii="Times New Roman" w:eastAsia="Symbol" w:hAnsi="Times New Roman" w:cs="Times New Roman"/>
          <w:iCs/>
          <w:sz w:val="24"/>
          <w:szCs w:val="24"/>
        </w:rPr>
      </w:pPr>
      <w:r w:rsidRPr="00200D9F">
        <w:rPr>
          <w:rFonts w:ascii="Times New Roman" w:eastAsia="Symbol" w:hAnsi="Times New Roman" w:cs="Times New Roman"/>
          <w:iCs/>
          <w:sz w:val="24"/>
          <w:szCs w:val="24"/>
        </w:rPr>
        <w:t>(2)</w:t>
      </w:r>
    </w:p>
    <w:p w:rsidR="00200D9F" w:rsidRPr="00200D9F" w:rsidRDefault="00200D9F" w:rsidP="00200D9F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200D9F">
        <w:rPr>
          <w:rFonts w:ascii="Symbol" w:eastAsia="Symbol" w:hAnsi="Symbol" w:cs="Symbol"/>
          <w:i/>
          <w:iCs/>
          <w:w w:val="97"/>
          <w:sz w:val="24"/>
          <w:szCs w:val="24"/>
        </w:rPr>
        <w:t></w:t>
      </w:r>
      <w:r w:rsidRPr="00200D9F">
        <w:rPr>
          <w:rFonts w:ascii="Times New Roman" w:eastAsia="Times New Roman" w:hAnsi="Times New Roman" w:cs="Times New Roman"/>
          <w:i/>
          <w:iCs/>
          <w:w w:val="97"/>
          <w:sz w:val="24"/>
          <w:szCs w:val="24"/>
          <w:vertAlign w:val="subscript"/>
        </w:rPr>
        <w:t>i</w:t>
      </w:r>
      <w:r w:rsidRPr="00200D9F">
        <w:rPr>
          <w:rFonts w:ascii="Times New Roman" w:eastAsia="Times New Roman" w:hAnsi="Times New Roman" w:cs="Times New Roman"/>
          <w:i/>
          <w:iCs/>
          <w:w w:val="97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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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200D9F" w:rsidRPr="00200D9F" w:rsidRDefault="00200D9F" w:rsidP="00200D9F">
      <w:pPr>
        <w:widowControl w:val="0"/>
        <w:spacing w:before="1" w:after="0"/>
        <w:ind w:right="-74" w:firstLine="682"/>
        <w:rPr>
          <w:rFonts w:ascii="Times New Roman" w:eastAsia="Times New Roman" w:hAnsi="Times New Roman" w:cs="Times New Roman"/>
          <w:sz w:val="24"/>
          <w:szCs w:val="24"/>
        </w:rPr>
      </w:pPr>
    </w:p>
    <w:p w:rsidR="00200D9F" w:rsidRPr="00200D9F" w:rsidRDefault="00200D9F" w:rsidP="00200D9F">
      <w:pPr>
        <w:widowControl w:val="0"/>
        <w:spacing w:before="1" w:after="0"/>
        <w:ind w:right="-74" w:firstLine="682"/>
        <w:rPr>
          <w:rFonts w:ascii="Times New Roman" w:eastAsia="Times New Roman" w:hAnsi="Times New Roman" w:cs="Times New Roman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где </w:t>
      </w:r>
      <w:r w:rsidRPr="00200D9F">
        <w:rPr>
          <w:rFonts w:ascii="Symbol" w:eastAsia="Symbol" w:hAnsi="Symbol" w:cs="Symbol"/>
          <w:i/>
          <w:iCs/>
          <w:sz w:val="24"/>
          <w:szCs w:val="24"/>
          <w:lang w:eastAsia="en-US"/>
        </w:rPr>
        <w:t>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max</w:t>
      </w:r>
      <w:r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  <w:lang w:eastAsia="en-US"/>
        </w:rPr>
        <w:t></w:t>
      </w:r>
      <w:r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амплитуда, </w:t>
      </w:r>
      <w:r w:rsidRPr="00200D9F">
        <w:rPr>
          <w:rFonts w:ascii="Symbol" w:eastAsia="Symbol" w:hAnsi="Symbol" w:cs="Symbol"/>
          <w:i/>
          <w:iCs/>
          <w:sz w:val="24"/>
          <w:szCs w:val="24"/>
          <w:lang w:eastAsia="en-US"/>
        </w:rPr>
        <w:t></w:t>
      </w:r>
      <w:r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  <w:lang w:eastAsia="en-US"/>
        </w:rPr>
        <w:t></w:t>
      </w:r>
      <w:r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время действия,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T</w:t>
      </w:r>
      <w:r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  <w:lang w:eastAsia="en-US"/>
        </w:rPr>
        <w:t></w:t>
      </w:r>
      <w:r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полупериод нагрузки.</w:t>
      </w:r>
    </w:p>
    <w:p w:rsidR="00200D9F" w:rsidRPr="00200D9F" w:rsidRDefault="00200D9F" w:rsidP="00200D9F">
      <w:pPr>
        <w:widowControl w:val="0"/>
        <w:spacing w:before="1" w:after="0"/>
        <w:ind w:right="-74" w:firstLine="682"/>
        <w:rPr>
          <w:rFonts w:ascii="Times New Roman" w:eastAsia="Times New Roman" w:hAnsi="Times New Roman" w:cs="Times New Roman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фронте волны выполняется условие</w:t>
      </w:r>
    </w:p>
    <w:p w:rsidR="00200D9F" w:rsidRPr="00200D9F" w:rsidRDefault="00200D9F" w:rsidP="00200D9F">
      <w:pPr>
        <w:widowControl w:val="0"/>
        <w:spacing w:before="1" w:after="0"/>
        <w:ind w:right="-74" w:firstLine="682"/>
        <w:rPr>
          <w:rFonts w:ascii="Times New Roman" w:eastAsia="Times New Roman" w:hAnsi="Times New Roman" w:cs="Times New Roman"/>
          <w:sz w:val="24"/>
          <w:szCs w:val="24"/>
        </w:rPr>
      </w:pPr>
    </w:p>
    <w:p w:rsidR="00200D9F" w:rsidRPr="00200D9F" w:rsidRDefault="00C63D83" w:rsidP="00200D9F">
      <w:pPr>
        <w:widowControl w:val="0"/>
        <w:spacing w:before="1" w:after="0"/>
        <w:ind w:right="-74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 w:eastAsia="en-US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 w:eastAsia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lang w:eastAsia="en-US"/>
          </w:rPr>
          <m:t>=-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US"/>
              </w:rPr>
              <m:t>0</m:t>
            </m:r>
            <m:r>
              <w:rPr>
                <w:rFonts w:ascii="Cambria Math" w:hAnsi="Cambria Math"/>
                <w:sz w:val="24"/>
                <w:szCs w:val="24"/>
                <w:lang w:val="en-US" w:eastAsia="en-US"/>
              </w:rPr>
              <m:t>i</m:t>
            </m:r>
          </m:sub>
        </m:sSub>
        <m:sSub>
          <m:sSubPr>
            <m:ctrlPr>
              <w:rPr>
                <w:rFonts w:ascii="Cambria Math" w:eastAsiaTheme="minorHAnsi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ρ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0</m:t>
            </m:r>
            <m: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i</m:t>
            </m:r>
          </m:sub>
        </m:sSub>
        <m:sSub>
          <m:sSubPr>
            <m:ctrlP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w:sym w:font="Symbol" w:char="F06E"/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i</m:t>
            </m:r>
          </m:sub>
        </m:sSub>
        <m:r>
          <w:rPr>
            <w:rFonts w:ascii="Cambria Math" w:eastAsiaTheme="minorHAnsi" w:hAnsi="Cambria Math"/>
            <w:sz w:val="24"/>
            <w:szCs w:val="24"/>
            <w:lang w:eastAsia="en-US"/>
          </w:rPr>
          <m:t>,</m:t>
        </m:r>
        <m:r>
          <m:rPr>
            <m:nor/>
          </m:rP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  </m:t>
        </m:r>
        <m:sSub>
          <m:sSubPr>
            <m:ctrlP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w:sym w:font="Symbol" w:char="F06E"/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i</m:t>
            </m:r>
          </m:sub>
        </m:sSub>
        <m:r>
          <w:rPr>
            <w:rFonts w:ascii="Cambria Math" w:eastAsiaTheme="minorHAnsi" w:hAnsi="Cambria Math"/>
            <w:sz w:val="24"/>
            <w:szCs w:val="24"/>
            <w:lang w:eastAsia="en-US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US"/>
              </w:rPr>
              <m:t>0</m:t>
            </m:r>
            <m:r>
              <w:rPr>
                <w:rFonts w:ascii="Cambria Math" w:hAnsi="Cambria Math"/>
                <w:sz w:val="24"/>
                <w:szCs w:val="24"/>
                <w:lang w:val="en-US" w:eastAsia="en-US"/>
              </w:rPr>
              <m:t>i</m:t>
            </m:r>
          </m:sub>
        </m:sSub>
        <m:sSub>
          <m:sSubPr>
            <m:ctrlPr>
              <w:rPr>
                <w:rFonts w:ascii="Cambria Math" w:eastAsiaTheme="minorHAnsi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ε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i</m:t>
            </m:r>
          </m:sub>
        </m:sSub>
        <m:r>
          <w:rPr>
            <w:rFonts w:ascii="Cambria Math" w:eastAsiaTheme="minorHAnsi" w:hAnsi="Cambria Math"/>
            <w:sz w:val="24"/>
            <w:szCs w:val="24"/>
            <w:lang w:eastAsia="en-US"/>
          </w:rPr>
          <m:t>,</m:t>
        </m:r>
        <m:r>
          <m:rPr>
            <m:nor/>
          </m:rP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US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eastAsia="en-US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 w:eastAsia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Di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eastAsia="en-US"/>
              </w:rPr>
              <m:t>/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  <w:lang w:val="en-US" w:eastAsia="en-US"/>
                  </w:rPr>
                  <m:t>ρ</m:t>
                </m:r>
              </m:e>
              <m:sub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0</m:t>
                </m:r>
                <m:r>
                  <w:rPr>
                    <w:rFonts w:ascii="Cambria Math" w:eastAsiaTheme="minorHAnsi" w:hAnsi="Cambria Math"/>
                    <w:sz w:val="24"/>
                    <w:szCs w:val="24"/>
                    <w:lang w:val="en-US" w:eastAsia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eastAsia="en-US"/>
              </w:rPr>
              <m:t>)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2</m:t>
                </m:r>
              </m:den>
            </m:f>
          </m:sup>
        </m:sSup>
      </m:oMath>
      <w:r w:rsidR="00200D9F"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(3)</w:t>
      </w:r>
    </w:p>
    <w:p w:rsidR="00200D9F" w:rsidRPr="00200D9F" w:rsidRDefault="00200D9F" w:rsidP="00200D9F">
      <w:pPr>
        <w:widowControl w:val="0"/>
        <w:spacing w:before="1" w:after="0"/>
        <w:ind w:right="-74" w:firstLine="682"/>
        <w:rPr>
          <w:rFonts w:ascii="Times New Roman" w:eastAsia="Times New Roman" w:hAnsi="Times New Roman" w:cs="Times New Roman"/>
          <w:sz w:val="24"/>
          <w:szCs w:val="24"/>
        </w:rPr>
      </w:pPr>
    </w:p>
    <w:p w:rsidR="00200D9F" w:rsidRPr="00200D9F" w:rsidRDefault="00200D9F" w:rsidP="00200D9F">
      <w:pPr>
        <w:widowControl w:val="0"/>
        <w:spacing w:before="1" w:after="0"/>
        <w:ind w:right="-74"/>
        <w:rPr>
          <w:rFonts w:ascii="Times New Roman" w:eastAsia="Times New Roman" w:hAnsi="Times New Roman" w:cs="Times New Roman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где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с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0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n-US"/>
        </w:rPr>
        <w:t>i</w:t>
      </w:r>
      <w:r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200D9F">
        <w:rPr>
          <w:rFonts w:ascii="Symbol" w:eastAsia="Symbol" w:hAnsi="Symbol" w:cs="Symbol"/>
          <w:sz w:val="24"/>
          <w:szCs w:val="24"/>
          <w:lang w:eastAsia="en-US"/>
        </w:rPr>
        <w:t></w:t>
      </w:r>
      <w:r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скорость распространения продольной волны в трубопроводе </w:t>
      </w:r>
      <w:r w:rsidRPr="00200D9F">
        <w:rPr>
          <w:rFonts w:ascii="Symbol" w:eastAsia="Symbol" w:hAnsi="Symbol" w:cs="Symbol"/>
          <w:sz w:val="24"/>
          <w:szCs w:val="24"/>
          <w:lang w:eastAsia="en-US"/>
        </w:rPr>
        <w:t>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i</w:t>
      </w:r>
      <w:r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  <w:lang w:eastAsia="en-US"/>
        </w:rPr>
        <w:t></w:t>
      </w:r>
      <w:r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200D9F">
        <w:rPr>
          <w:rFonts w:ascii="Symbol" w:eastAsia="Symbol" w:hAnsi="Symbol" w:cs="Symbol"/>
          <w:sz w:val="24"/>
          <w:szCs w:val="24"/>
          <w:lang w:eastAsia="en-US"/>
        </w:rPr>
        <w:t></w:t>
      </w:r>
      <w:r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грунте </w:t>
      </w:r>
      <w:r w:rsidRPr="00200D9F">
        <w:rPr>
          <w:rFonts w:ascii="Symbol" w:eastAsia="Symbol" w:hAnsi="Symbol" w:cs="Symbol"/>
          <w:sz w:val="24"/>
          <w:szCs w:val="24"/>
          <w:lang w:eastAsia="en-US"/>
        </w:rPr>
        <w:t>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i</w:t>
      </w:r>
      <w:r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  <w:lang w:eastAsia="en-US"/>
        </w:rPr>
        <w:t></w:t>
      </w:r>
      <w:r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</w:t>
      </w:r>
      <w:r w:rsidRPr="00200D9F">
        <w:rPr>
          <w:rFonts w:ascii="Symbol" w:eastAsia="Symbol" w:hAnsi="Symbol" w:cs="Symbol"/>
          <w:sz w:val="24"/>
          <w:szCs w:val="24"/>
          <w:lang w:eastAsia="en-US"/>
        </w:rPr>
        <w:t></w:t>
      </w:r>
      <w:r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00D9F" w:rsidRPr="00200D9F" w:rsidRDefault="00200D9F" w:rsidP="00200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Постановка задачи соответствует случаю, когда протяженный трубопровод находится в полупространстве. Ось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трубопровода и полупространство</w:t>
      </w:r>
      <w:r w:rsidRPr="00200D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>совпадают. На поверхности</w:t>
      </w:r>
      <w:r w:rsidRPr="00200D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>контакта трубопровода с грунтом образуется сила взаимодействия (трения), которая определяется соотношением</w:t>
      </w:r>
    </w:p>
    <w:p w:rsidR="00200D9F" w:rsidRPr="00200D9F" w:rsidRDefault="00200D9F" w:rsidP="00200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D9F" w:rsidRPr="00200D9F" w:rsidRDefault="00C63D83" w:rsidP="00200D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τ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=4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H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τ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H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)</m:t>
        </m:r>
      </m:oMath>
      <w:r w:rsidR="00200D9F" w:rsidRPr="00200D9F">
        <w:rPr>
          <w:rFonts w:ascii="Times New Roman" w:eastAsia="Times New Roman" w:hAnsi="Times New Roman" w:cs="Times New Roman"/>
          <w:sz w:val="24"/>
          <w:szCs w:val="24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</w:rPr>
        <w:tab/>
        <w:t xml:space="preserve">  (4)</w:t>
      </w:r>
    </w:p>
    <w:p w:rsidR="00200D9F" w:rsidRPr="00200D9F" w:rsidRDefault="00200D9F" w:rsidP="00200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D9F" w:rsidRPr="00200D9F" w:rsidRDefault="00200D9F" w:rsidP="00200D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где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D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n-US"/>
        </w:rPr>
        <w:t>H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наружный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диаметр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D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n-US"/>
        </w:rPr>
        <w:t>B</w:t>
      </w:r>
      <w:r w:rsidRPr="00200D9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–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внутренний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диаметр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трубопровода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0D9F">
        <w:rPr>
          <w:rFonts w:ascii="Symbol" w:eastAsia="Symbol" w:hAnsi="Symbol" w:cs="Symbol"/>
          <w:i/>
          <w:iCs/>
          <w:sz w:val="24"/>
          <w:szCs w:val="24"/>
          <w:lang w:eastAsia="en-US"/>
        </w:rPr>
        <w:t></w:t>
      </w:r>
      <w:r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касательное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к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внешней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поверхности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напряжение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определяемое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из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законов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взаимодействия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предложенных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[5].</w:t>
      </w:r>
    </w:p>
    <w:p w:rsidR="00200D9F" w:rsidRPr="00200D9F" w:rsidRDefault="00200D9F" w:rsidP="00200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Система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уравнений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граничными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условиями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(2), (3)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решается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методом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характеристик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последующим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применением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метода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конечных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разностей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D9F" w:rsidRPr="00200D9F" w:rsidRDefault="00200D9F" w:rsidP="00200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Для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проведения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расчетов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приняты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следующие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значения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исходных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данных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для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трубопровода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грунта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0D9F" w:rsidRPr="00200D9F" w:rsidRDefault="00200D9F" w:rsidP="00200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200D9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H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=0.2 м; </w:t>
      </w:r>
      <w:r w:rsidRPr="00200D9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200D9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B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= 0.18 м; </w:t>
      </w:r>
      <m:oMath>
        <m:sSub>
          <m:sSubPr>
            <m:ctrlPr>
              <w:rPr>
                <w:rFonts w:ascii="Cambria Math" w:eastAsiaTheme="minorHAnsi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ρ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01</m:t>
            </m:r>
          </m:sub>
        </m:sSub>
      </m:oMath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= 7800 кг/м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00D9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bscript"/>
        </w:rPr>
        <w:t>01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= 5000 м/с; </w:t>
      </w:r>
      <m:oMath>
        <m:sSub>
          <m:sSubPr>
            <m:ctrlPr>
              <w:rPr>
                <w:rFonts w:ascii="Cambria Math" w:eastAsiaTheme="minorHAnsi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μ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1</m:t>
            </m:r>
          </m:sub>
        </m:sSub>
        <m: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= </m:t>
        </m:r>
      </m:oMath>
      <w:r w:rsidRPr="00200D9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00D9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200D9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D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200D9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200D9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S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= 2 10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МПа; </w:t>
      </w:r>
      <m:oMath>
        <m:sSub>
          <m:sSubPr>
            <m:ctrlPr>
              <w:rPr>
                <w:rFonts w:ascii="Cambria Math" w:eastAsiaTheme="minorHAnsi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ρ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02</m:t>
            </m:r>
          </m:sub>
        </m:sSub>
        <m:r>
          <w:rPr>
            <w:rFonts w:ascii="Cambria Math" w:eastAsiaTheme="minorHAnsi" w:hAnsi="Cambria Math"/>
            <w:sz w:val="24"/>
            <w:szCs w:val="24"/>
            <w:lang w:eastAsia="en-US"/>
          </w:rPr>
          <m:t>=</m:t>
        </m:r>
      </m:oMath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2000 кг/м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00D9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bscript"/>
        </w:rPr>
        <w:t>02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= 500 м/с; </w:t>
      </w:r>
      <m:oMath>
        <m:sSub>
          <m:sSubPr>
            <m:ctrlPr>
              <w:rPr>
                <w:rFonts w:ascii="Cambria Math" w:eastAsiaTheme="minorHAnsi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μ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2</m:t>
            </m:r>
          </m:sub>
        </m:sSub>
        <m:r>
          <w:rPr>
            <w:rFonts w:ascii="Cambria Math" w:eastAsiaTheme="minorHAnsi" w:hAnsi="Cambria Math"/>
            <w:sz w:val="24"/>
            <w:szCs w:val="24"/>
            <w:lang w:eastAsia="en-US"/>
          </w:rPr>
          <m:t>=</m:t>
        </m:r>
      </m:oMath>
      <w:r w:rsidRPr="00200D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00D9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200D9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D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200D9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200D9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S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= 2 10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МПа;</w:t>
      </w:r>
    </w:p>
    <w:p w:rsidR="00200D9F" w:rsidRPr="00200D9F" w:rsidRDefault="00200D9F" w:rsidP="00200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коэффициент бокового давления грунта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200D9F">
        <w:rPr>
          <w:rFonts w:ascii="Times New Roman" w:eastAsia="Symbol" w:hAnsi="Times New Roman" w:cs="Times New Roman"/>
          <w:i/>
          <w:iCs/>
          <w:sz w:val="24"/>
          <w:szCs w:val="24"/>
          <w:vertAlign w:val="subscript"/>
          <w:lang w:eastAsia="en-US"/>
        </w:rPr>
        <w:t>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iCs/>
          <w:sz w:val="24"/>
          <w:szCs w:val="24"/>
        </w:rPr>
        <w:t xml:space="preserve">= 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>0.3.</w:t>
      </w:r>
    </w:p>
    <w:p w:rsidR="00200D9F" w:rsidRPr="00200D9F" w:rsidRDefault="00200D9F" w:rsidP="00200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Значения параметров модели взаимодействия [5]: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S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= 100 м/с;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N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= 100 м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N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0.425; 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sym w:font="Symbol" w:char="F067"/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N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= 1.5;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*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=4</m:t>
        </m:r>
      </m:oMath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u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=2.5</m:t>
        </m:r>
      </m:oMath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φ=0</m:t>
        </m:r>
      </m:oMath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; ϰ = 0.1.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Рассматривается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полубесконечный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трубопровод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 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= 10000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00D9F" w:rsidRPr="00200D9F" w:rsidRDefault="00200D9F" w:rsidP="00200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Параметры нагрузки </w:t>
      </w:r>
      <w:r w:rsidRPr="00200D9F">
        <w:rPr>
          <w:rFonts w:ascii="Symbol" w:eastAsia="Symbol" w:hAnsi="Symbol" w:cs="Symbol"/>
          <w:i/>
          <w:iCs/>
          <w:sz w:val="24"/>
          <w:szCs w:val="24"/>
        </w:rPr>
        <w:t>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bscript"/>
        </w:rPr>
        <w:t>max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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0.5 МПа;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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0.01 с, что соответствует высокочастотной сейсмической нагрузке (</w:t>
      </w:r>
      <w:r w:rsidRPr="00200D9F">
        <w:rPr>
          <w:rFonts w:ascii="Symbol" w:eastAsia="Symbol" w:hAnsi="Symbol" w:cs="Symbol"/>
          <w:i/>
          <w:iCs/>
          <w:sz w:val="24"/>
          <w:szCs w:val="24"/>
        </w:rPr>
        <w:t>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sz w:val="24"/>
          <w:szCs w:val="24"/>
        </w:rPr>
        <w:t>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50 с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>) с амплитудой 0.5 МПа.</w:t>
      </w:r>
    </w:p>
    <w:p w:rsidR="00200D9F" w:rsidRPr="00200D9F" w:rsidRDefault="00200D9F" w:rsidP="00200D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sz w:val="24"/>
          <w:szCs w:val="24"/>
        </w:rPr>
        <w:t>Вертикальное к оси трубопровода напряжение определяется по формуле</w:t>
      </w:r>
    </w:p>
    <w:p w:rsidR="00200D9F" w:rsidRPr="00200D9F" w:rsidRDefault="00200D9F" w:rsidP="00200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D9F" w:rsidRPr="00200D9F" w:rsidRDefault="00C63D83" w:rsidP="00200D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  <m:r>
          <m:rPr>
            <m:nor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σ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 w:rsidR="00200D9F" w:rsidRPr="00200D9F">
        <w:rPr>
          <w:rFonts w:ascii="Times New Roman" w:eastAsia="Times New Roman" w:hAnsi="Times New Roman" w:cs="Times New Roman"/>
          <w:sz w:val="24"/>
          <w:szCs w:val="24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</w:rPr>
        <w:tab/>
      </w:r>
      <w:r w:rsidR="00200D9F" w:rsidRPr="00200D9F">
        <w:rPr>
          <w:rFonts w:ascii="Times New Roman" w:eastAsia="Times New Roman" w:hAnsi="Times New Roman" w:cs="Times New Roman"/>
          <w:sz w:val="24"/>
          <w:szCs w:val="24"/>
        </w:rPr>
        <w:tab/>
        <w:t xml:space="preserve">  (5)</w:t>
      </w:r>
    </w:p>
    <w:p w:rsidR="00200D9F" w:rsidRPr="00200D9F" w:rsidRDefault="00200D9F" w:rsidP="00200D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D9F" w:rsidRPr="00200D9F" w:rsidRDefault="00200D9F" w:rsidP="00200D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sup>
        </m:sSubSup>
      </m:oMath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статическое напряжение, определяемое весом грунта над трубопроводом.</w:t>
      </w:r>
    </w:p>
    <w:p w:rsidR="00200D9F" w:rsidRPr="00200D9F" w:rsidRDefault="00200D9F" w:rsidP="00200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рис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приведено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изменение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касательного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напряжения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поверхности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контакта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трубопровода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грунтом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сечении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x =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7.5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согласно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закону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взаимодействия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основанному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модели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стандартно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линейного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тела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[5].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Касательное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напряжение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нарастает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увеличением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относительного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смещения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u =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-u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достигает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пикового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значения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затем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спадает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При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u =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0.005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значение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sym w:font="Symbol" w:char="F074"/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стабилизируется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она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определяется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из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закона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Кулона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[5].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При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изменении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знака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относительной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скорости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v =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значение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sym w:font="Symbol" w:char="F074"/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уменьшается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до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нуля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далее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начинается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новый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цикл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взаимодействия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D9F" w:rsidRPr="00200D9F" w:rsidRDefault="00200D9F" w:rsidP="00200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рис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приведены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изменения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продольных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напряжений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относящихся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к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сечениям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трубопровода </w:t>
      </w:r>
      <w:r w:rsidRPr="00200D9F">
        <w:rPr>
          <w:rFonts w:ascii="Times New Roman" w:eastAsia="Times New Roman" w:hAnsi="Times New Roman" w:cs="Times New Roman"/>
          <w:i/>
          <w:iCs/>
          <w:sz w:val="24"/>
          <w:szCs w:val="24"/>
        </w:rPr>
        <w:t>x =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2.5 м (кривые 1-3); 5 м (кривые 1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>-3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>) и 7,5 м (кривые 1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>-3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) от начального сечения. Кривые 1 получены при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σ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; для кривых 2 –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σ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=0.3 </m:t>
        </m:r>
      </m:oMath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и при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&lt;0,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=const</m:t>
        </m:r>
      </m:oMath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; для кривых 3 –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σ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=0.3</m:t>
        </m:r>
      </m:oMath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; при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&lt;0,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Pr="00200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D9F" w:rsidRPr="00200D9F" w:rsidRDefault="00200D9F" w:rsidP="00200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Прежде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всего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результаты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расчетов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рис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показывают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существенный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рост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напряжения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по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сравнению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амплитудой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волны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грунте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00D9F">
        <w:rPr>
          <w:rFonts w:ascii="Symbol" w:eastAsia="Symbol" w:hAnsi="Symbol" w:cs="Symbol"/>
          <w:color w:val="000000"/>
          <w:spacing w:val="20"/>
          <w:w w:val="97"/>
          <w:sz w:val="24"/>
          <w:szCs w:val="24"/>
          <w:lang w:eastAsia="en-US"/>
        </w:rPr>
        <w:t></w:t>
      </w:r>
      <w:r w:rsidRPr="00200D9F">
        <w:rPr>
          <w:rFonts w:ascii="Times New Roman" w:eastAsia="Times New Roman" w:hAnsi="Times New Roman" w:cs="Times New Roman"/>
          <w:color w:val="000000"/>
          <w:spacing w:val="-2"/>
          <w:w w:val="108"/>
          <w:position w:val="-5"/>
          <w:sz w:val="24"/>
          <w:szCs w:val="24"/>
          <w:vertAlign w:val="subscript"/>
          <w:lang w:eastAsia="en-US"/>
        </w:rPr>
        <w:t>ma</w:t>
      </w:r>
      <w:r w:rsidRPr="00200D9F">
        <w:rPr>
          <w:rFonts w:ascii="Times New Roman" w:eastAsia="Times New Roman" w:hAnsi="Times New Roman" w:cs="Times New Roman"/>
          <w:color w:val="000000"/>
          <w:w w:val="108"/>
          <w:position w:val="-5"/>
          <w:sz w:val="24"/>
          <w:szCs w:val="24"/>
          <w:vertAlign w:val="subscript"/>
          <w:lang w:eastAsia="en-US"/>
        </w:rPr>
        <w:t>x</w:t>
      </w:r>
      <w:r w:rsidRPr="00200D9F">
        <w:rPr>
          <w:rFonts w:ascii="Times New Roman" w:eastAsia="Times New Roman" w:hAnsi="Times New Roman" w:cs="Times New Roman"/>
          <w:color w:val="000000"/>
          <w:spacing w:val="49"/>
          <w:position w:val="-5"/>
          <w:sz w:val="24"/>
          <w:szCs w:val="24"/>
          <w:lang w:eastAsia="en-US"/>
        </w:rPr>
        <w:t xml:space="preserve"> = </w:t>
      </w:r>
      <w:r w:rsidRPr="00200D9F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en-US"/>
        </w:rPr>
        <w:t>0</w:t>
      </w:r>
      <w:r w:rsidRPr="00200D9F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en-US"/>
        </w:rPr>
        <w:t>.</w:t>
      </w:r>
      <w:r w:rsidRPr="00200D9F">
        <w:rPr>
          <w:rFonts w:ascii="Times New Roman" w:eastAsia="Times New Roman" w:hAnsi="Times New Roman" w:cs="Times New Roman"/>
          <w:color w:val="000000"/>
          <w:spacing w:val="32"/>
          <w:w w:val="102"/>
          <w:sz w:val="24"/>
          <w:szCs w:val="24"/>
          <w:lang w:eastAsia="en-US"/>
        </w:rPr>
        <w:t>5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МПа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При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рассматриваемых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исходных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данных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волна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грунте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затухает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незначительно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Влияние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i/>
          <w:iCs/>
          <w:sz w:val="24"/>
          <w:szCs w:val="24"/>
        </w:rPr>
        <w:t></w:t>
      </w:r>
      <w:r w:rsidRPr="00200D9F">
        <w:rPr>
          <w:rFonts w:ascii="Symbol" w:eastAsia="Symbol" w:hAnsi="Symbol" w:cs="Symbol"/>
          <w:i/>
          <w:iCs/>
          <w:sz w:val="24"/>
          <w:szCs w:val="24"/>
          <w:vertAlign w:val="subscript"/>
        </w:rPr>
        <w:t>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параметры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волн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грунте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практически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нет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D9F" w:rsidRPr="00200D9F" w:rsidRDefault="00200D9F" w:rsidP="00200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При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частоте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продольной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волны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грунте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sym w:font="Symbol" w:char="F077"/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= 50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увеличение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напряжения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трубопроводе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наблюдается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сто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раз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до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r w:rsidRPr="00200D9F">
        <w:rPr>
          <w:rFonts w:ascii="Times New Roman" w:eastAsia="Times New Roman" w:hAnsi="Times New Roman" w:cs="Times New Roman" w:hint="eastAsia"/>
          <w:sz w:val="24"/>
          <w:szCs w:val="24"/>
        </w:rPr>
        <w:t>МПа</w:t>
      </w:r>
      <w:r w:rsidRPr="00200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D9F" w:rsidRPr="00200D9F" w:rsidRDefault="00200D9F" w:rsidP="00200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D9F" w:rsidRPr="00200D9F" w:rsidRDefault="00200D9F" w:rsidP="00200D9F">
      <w:pPr>
        <w:widowControl w:val="0"/>
        <w:spacing w:before="1" w:after="0"/>
        <w:ind w:right="-74" w:firstLine="682"/>
        <w:rPr>
          <w:rFonts w:ascii="Times New Roman" w:eastAsia="Times New Roman" w:hAnsi="Times New Roman" w:cs="Times New Roman"/>
          <w:sz w:val="24"/>
          <w:szCs w:val="24"/>
        </w:rPr>
      </w:pPr>
      <w:r w:rsidRPr="00200D9F">
        <w:rPr>
          <w:rFonts w:ascii="Times New Roman" w:eastAsiaTheme="minorHAnsi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F59A72" wp14:editId="5D32C3F4">
                <wp:simplePos x="0" y="0"/>
                <wp:positionH relativeFrom="column">
                  <wp:posOffset>4445</wp:posOffset>
                </wp:positionH>
                <wp:positionV relativeFrom="paragraph">
                  <wp:posOffset>201295</wp:posOffset>
                </wp:positionV>
                <wp:extent cx="5923280" cy="2261870"/>
                <wp:effectExtent l="0" t="0" r="1270" b="5080"/>
                <wp:wrapTopAndBottom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3280" cy="2261870"/>
                          <a:chOff x="0" y="0"/>
                          <a:chExt cx="5923280" cy="2261870"/>
                        </a:xfrm>
                      </wpg:grpSpPr>
                      <pic:pic xmlns:pic="http://schemas.openxmlformats.org/drawingml/2006/picture">
                        <pic:nvPicPr>
                          <pic:cNvPr id="53" name="Shape 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2749550" cy="2206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Shape 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771775" y="0"/>
                            <a:ext cx="3151505" cy="2261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52" o:spid="_x0000_s1026" style="position:absolute;margin-left:.35pt;margin-top:15.85pt;width:466.4pt;height:178.1pt;z-index:251659264" coordsize="59232,226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3" o:spid="_x0000_s1027" type="#_x0000_t75" style="position:absolute;width:27495;height:22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w01jHAAAA2wAAAA8AAABkcnMvZG93bnJldi54bWxEj09PwkAUxO8mfofNM/Fmt2oEUliIShT0&#10;Qij/ri/dZ7ex+7bprlD49C4JCcfJzPwmM5p0thZ7an3lWMFjkoIgLpyuuFSwXn08DED4gKyxdkwK&#10;juRhMr69GWGm3YGXtM9DKSKEfYYKTAhNJqUvDFn0iWuIo/fjWoshyraUusVDhNtaPqVpT1qsOC4Y&#10;bOjdUPGb/1kFq83356nr+69TuViYt3w720ynO6Xu77rXIYhAXbiGL+25VvDyDOcv8QfI8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bw01jHAAAA2wAAAA8AAAAAAAAAAAAA&#10;AAAAnwIAAGRycy9kb3ducmV2LnhtbFBLBQYAAAAABAAEAPcAAACTAwAAAAA=&#10;">
                  <v:imagedata r:id="rId10" o:title=""/>
                </v:shape>
                <v:shape id="Shape 7" o:spid="_x0000_s1028" type="#_x0000_t75" style="position:absolute;left:27717;width:31515;height:2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DCaHFAAAA2wAAAA8AAABkcnMvZG93bnJldi54bWxEj19Lw0AQxN8Fv8Oxgi9iL5X6L/ZaSrHU&#10;R1sVX9fcmkRze+Fum6T99L2C4OMwM79hpvPBNaqjEGvPBsajDBRx4W3NpYH3t9X1A6goyBYbz2Rg&#10;TxHms/OzKebW97yhbiulShCOORqoRNpc61hU5DCOfEucvG8fHEqSodQ2YJ/grtE3WXanHdacFips&#10;aVlR8bvdOQPL8X0nn4+b9eHZf/20r2Fx9SG9MZcXw+IJlNAg/+G/9os1cDuB05f0A/TsC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wwmhxQAAANsAAAAPAAAAAAAAAAAAAAAA&#10;AJ8CAABkcnMvZG93bnJldi54bWxQSwUGAAAAAAQABAD3AAAAkQMAAAAA&#10;">
                  <v:imagedata r:id="rId11" o:title=""/>
                </v:shape>
                <w10:wrap type="topAndBottom"/>
              </v:group>
            </w:pict>
          </mc:Fallback>
        </mc:AlternateContent>
      </w:r>
    </w:p>
    <w:p w:rsidR="00200D9F" w:rsidRPr="00200D9F" w:rsidRDefault="00200D9F" w:rsidP="00200D9F">
      <w:pPr>
        <w:widowControl w:val="0"/>
        <w:spacing w:before="1" w:after="0"/>
        <w:ind w:left="26" w:right="-74" w:firstLine="682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200D9F" w:rsidRPr="00200D9F" w:rsidRDefault="00200D9F" w:rsidP="00200D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200D9F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 xml:space="preserve">Рис.1. Изменение касательных напряжений в сечениях            Рис.2. Изменение продольных напряжений в различных </w:t>
      </w:r>
    </w:p>
    <w:p w:rsidR="00200D9F" w:rsidRPr="00200D9F" w:rsidRDefault="00200D9F" w:rsidP="00200D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200D9F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 xml:space="preserve"> трубопровода </w:t>
      </w:r>
      <w:r w:rsidRPr="00200D9F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ab/>
      </w:r>
      <w:r w:rsidRPr="00200D9F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ab/>
      </w:r>
      <w:r w:rsidRPr="00200D9F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ab/>
      </w:r>
      <w:r w:rsidRPr="00200D9F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ab/>
      </w:r>
      <w:r w:rsidRPr="00200D9F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ab/>
        <w:t xml:space="preserve">           сечениях трубопровода </w:t>
      </w:r>
    </w:p>
    <w:p w:rsidR="00200D9F" w:rsidRPr="00200D9F" w:rsidRDefault="00200D9F" w:rsidP="00200D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</w:p>
    <w:p w:rsidR="00200D9F" w:rsidRPr="00200D9F" w:rsidRDefault="00200D9F" w:rsidP="00200D9F">
      <w:pPr>
        <w:widowControl w:val="0"/>
        <w:spacing w:before="1" w:after="0"/>
        <w:ind w:left="26" w:right="-74" w:firstLine="6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ьтаты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асчетов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вают, что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шем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тоты сейс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волны до </w:t>
      </w:r>
      <w:r w:rsidRPr="00200D9F">
        <w:rPr>
          <w:rFonts w:ascii="Symbol" w:eastAsia="Symbol" w:hAnsi="Symbol" w:cs="Symbol"/>
          <w:color w:val="000000"/>
          <w:w w:val="97"/>
          <w:sz w:val="24"/>
          <w:szCs w:val="24"/>
        </w:rPr>
        <w:t></w:t>
      </w:r>
      <w:r w:rsidRPr="00200D9F">
        <w:rPr>
          <w:rFonts w:ascii="Symbol" w:eastAsia="Symbol" w:hAnsi="Symbol" w:cs="Symbol"/>
          <w:color w:val="000000"/>
          <w:spacing w:val="4"/>
          <w:sz w:val="24"/>
          <w:szCs w:val="24"/>
        </w:rPr>
        <w:t></w:t>
      </w:r>
      <w:r w:rsidRPr="00200D9F"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 w:rsidRPr="00200D9F">
        <w:rPr>
          <w:rFonts w:ascii="Symbol" w:eastAsia="Symbol" w:hAnsi="Symbol" w:cs="Symbol"/>
          <w:color w:val="000000"/>
          <w:spacing w:val="-7"/>
          <w:sz w:val="24"/>
          <w:szCs w:val="24"/>
        </w:rPr>
        <w:t></w:t>
      </w:r>
      <w:r w:rsidRPr="00200D9F">
        <w:rPr>
          <w:rFonts w:ascii="Times New Roman" w:eastAsia="Times New Roman" w:hAnsi="Times New Roman" w:cs="Times New Roman"/>
          <w:color w:val="000000"/>
          <w:spacing w:val="35"/>
          <w:w w:val="102"/>
          <w:sz w:val="24"/>
          <w:szCs w:val="24"/>
        </w:rPr>
        <w:t>5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position w:val="7"/>
          <w:sz w:val="24"/>
          <w:szCs w:val="24"/>
        </w:rPr>
        <w:t>-1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00D9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</w:t>
      </w:r>
      <w:r w:rsidRPr="00200D9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00D9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проводе</w:t>
      </w:r>
      <w:r w:rsidRPr="00200D9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 w:rsidRPr="00200D9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00D9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00D9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МПа,</w:t>
      </w:r>
      <w:r w:rsidRPr="00200D9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30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00D9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200D9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00D9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00D9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 амплит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  <w:r w:rsidRPr="00200D9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сейс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 w:rsidRPr="00200D9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олны</w:t>
      </w:r>
      <w:r w:rsidRPr="00200D9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уп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 w:rsidRPr="00200D9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нте.</w:t>
      </w:r>
      <w:r w:rsidRPr="00200D9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 w:rsidRPr="00200D9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асчетах</w:t>
      </w:r>
      <w:r w:rsidRPr="00200D9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00D9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200D9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нта приводит</w:t>
      </w:r>
      <w:r w:rsidRPr="00200D9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00D9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ещё</w:t>
      </w:r>
      <w:r w:rsidRPr="00200D9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льше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200D9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00D9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00D9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ру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00D9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30%</w:t>
      </w:r>
      <w:r w:rsidRPr="00200D9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00D9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сравнению</w:t>
      </w:r>
      <w:r w:rsidRPr="00200D9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гим 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чаем.</w:t>
      </w:r>
      <w:r w:rsidRPr="00200D9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00D9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убо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роводе</w:t>
      </w:r>
      <w:r w:rsidRPr="00200D9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никает</w:t>
      </w:r>
      <w:r w:rsidRPr="00200D9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 w:rsidRPr="00200D9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color w:val="000000"/>
          <w:spacing w:val="7"/>
          <w:w w:val="97"/>
          <w:sz w:val="24"/>
          <w:szCs w:val="24"/>
        </w:rPr>
        <w:t></w:t>
      </w:r>
      <w:r w:rsidRPr="00200D9F">
        <w:rPr>
          <w:rFonts w:ascii="Times New Roman" w:eastAsia="Times New Roman" w:hAnsi="Times New Roman" w:cs="Times New Roman"/>
          <w:color w:val="000000"/>
          <w:w w:val="107"/>
          <w:position w:val="-5"/>
          <w:sz w:val="24"/>
          <w:szCs w:val="24"/>
          <w:vertAlign w:val="subscript"/>
        </w:rPr>
        <w:t>1</w:t>
      </w:r>
      <w:r w:rsidRPr="00200D9F">
        <w:rPr>
          <w:rFonts w:ascii="Times New Roman" w:eastAsia="Times New Roman" w:hAnsi="Times New Roman" w:cs="Times New Roman"/>
          <w:color w:val="000000"/>
          <w:spacing w:val="61"/>
          <w:position w:val="-5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color w:val="000000"/>
          <w:spacing w:val="26"/>
          <w:w w:val="102"/>
          <w:sz w:val="24"/>
          <w:szCs w:val="24"/>
        </w:rPr>
        <w:t></w:t>
      </w:r>
      <w:r w:rsidRPr="00200D9F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1</w:t>
      </w:r>
      <w:r w:rsidRPr="00200D9F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5</w:t>
      </w:r>
      <w:r w:rsidRPr="00200D9F">
        <w:rPr>
          <w:rFonts w:ascii="Times New Roman" w:eastAsia="Times New Roman" w:hAnsi="Times New Roman" w:cs="Times New Roman"/>
          <w:color w:val="000000"/>
          <w:spacing w:val="30"/>
          <w:w w:val="102"/>
          <w:sz w:val="24"/>
          <w:szCs w:val="24"/>
        </w:rPr>
        <w:t>0</w:t>
      </w:r>
      <w:r w:rsidRPr="00200D9F">
        <w:rPr>
          <w:rFonts w:ascii="Symbol" w:eastAsia="Symbol" w:hAnsi="Symbol" w:cs="Symbol"/>
          <w:color w:val="000000"/>
          <w:spacing w:val="32"/>
          <w:w w:val="102"/>
          <w:sz w:val="24"/>
          <w:szCs w:val="24"/>
        </w:rPr>
        <w:t></w:t>
      </w:r>
      <w:r w:rsidRPr="00200D9F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2</w:t>
      </w:r>
      <w:r w:rsidRPr="00200D9F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0</w:t>
      </w:r>
      <w:r w:rsidRPr="00200D9F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0</w:t>
      </w:r>
      <w:r w:rsidRPr="00200D9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МПа,</w:t>
      </w:r>
      <w:r w:rsidRPr="00200D9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00D9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превы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200D9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л доп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00D9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пряже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00D9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эксп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уат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200D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00D9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роводов.</w:t>
      </w:r>
      <w:r w:rsidRPr="00200D9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акие</w:t>
      </w:r>
      <w:r w:rsidRPr="00200D9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00D9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пряж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00D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иводят к разр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одзе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агистральн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убо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роводов.</w:t>
      </w:r>
    </w:p>
    <w:p w:rsidR="00200D9F" w:rsidRPr="00200D9F" w:rsidRDefault="00200D9F" w:rsidP="00200D9F">
      <w:pPr>
        <w:widowControl w:val="0"/>
        <w:spacing w:after="0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</w:t>
      </w:r>
      <w:r w:rsidRPr="00200D9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00D9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00D9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пряжений</w:t>
      </w:r>
      <w:r w:rsidRPr="00200D9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подземном</w:t>
      </w:r>
      <w:r w:rsidRPr="00200D9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убопроводе</w:t>
      </w:r>
      <w:r w:rsidRPr="00200D9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</w:t>
      </w:r>
      <w:r w:rsidRPr="00200D9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00D9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х составляющих.</w:t>
      </w:r>
      <w:r w:rsidRPr="00200D9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 w:rsidRPr="00200D9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00D9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200D9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смещение</w:t>
      </w:r>
      <w:r w:rsidRPr="00200D9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(трен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 w:rsidRPr="00200D9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200D9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 w:rsidRPr="00200D9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едается</w:t>
      </w:r>
      <w:r w:rsidRPr="00200D9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200D9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силие (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200D9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унтов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00D9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еды</w:t>
      </w:r>
      <w:r w:rsidRPr="00200D9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00D9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убо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ровод.</w:t>
      </w:r>
      <w:r w:rsidRPr="00200D9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00D9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00D9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200D9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нормальное</w:t>
      </w:r>
      <w:r w:rsidRPr="00200D9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00D9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00D9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поверхности</w:t>
      </w:r>
      <w:r w:rsidRPr="00200D9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 (дав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е).</w:t>
      </w:r>
      <w:r w:rsidRPr="00200D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ьное</w:t>
      </w:r>
      <w:r w:rsidRPr="00200D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00D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роводе,</w:t>
      </w:r>
      <w:r w:rsidRPr="00200D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00D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200D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00D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Pr="00200D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</w:t>
      </w:r>
      <w:r w:rsidRPr="00200D9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sup>
        </m:sSubSup>
      </m:oMath>
      <w:r w:rsidRPr="0020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(5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200D9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200D9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200D9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меньше,</w:t>
      </w:r>
      <w:r w:rsidRPr="00200D9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00D9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 w:rsidRPr="00200D9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sup>
        </m:sSubSup>
      </m:oMath>
      <w:r w:rsidRPr="00200D9F"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00D9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(кр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Pr="00200D9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00D9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00D9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рис.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200D9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 w:rsidRPr="00200D9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200D9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00D9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 w:rsidRPr="00200D9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провода</w:t>
      </w:r>
      <w:r w:rsidRPr="00200D9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нтом</w:t>
      </w:r>
      <w:r w:rsidRPr="00200D9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(кривые</w:t>
      </w:r>
      <w:r w:rsidRPr="00200D9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00D9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color w:val="000000"/>
          <w:spacing w:val="17"/>
          <w:w w:val="103"/>
          <w:sz w:val="24"/>
          <w:szCs w:val="24"/>
        </w:rPr>
        <w:t></w:t>
      </w:r>
      <w:r w:rsidRPr="00200D9F">
        <w:rPr>
          <w:rFonts w:ascii="Times New Roman" w:eastAsia="Times New Roman" w:hAnsi="Times New Roman" w:cs="Times New Roman"/>
          <w:i/>
          <w:iCs/>
          <w:color w:val="000000"/>
          <w:w w:val="113"/>
          <w:position w:val="-5"/>
          <w:sz w:val="24"/>
          <w:szCs w:val="24"/>
          <w:vertAlign w:val="subscript"/>
        </w:rPr>
        <w:t>N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 </w:t>
      </w:r>
      <w:r w:rsidRPr="00200D9F">
        <w:rPr>
          <w:rFonts w:ascii="Times New Roman" w:eastAsia="Times New Roman" w:hAnsi="Times New Roman" w:cs="Times New Roman"/>
          <w:color w:val="000000"/>
          <w:spacing w:val="-9"/>
          <w:w w:val="108"/>
          <w:sz w:val="24"/>
          <w:szCs w:val="24"/>
        </w:rPr>
        <w:t>0</w:t>
      </w:r>
      <w:r w:rsidRPr="00200D9F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,</w:t>
      </w:r>
      <w:r w:rsidRPr="00200D9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color w:val="000000"/>
          <w:spacing w:val="17"/>
          <w:w w:val="103"/>
          <w:sz w:val="24"/>
          <w:szCs w:val="24"/>
        </w:rPr>
        <w:t></w:t>
      </w:r>
      <w:r w:rsidRPr="00200D9F">
        <w:rPr>
          <w:rFonts w:ascii="Times New Roman" w:eastAsia="Times New Roman" w:hAnsi="Times New Roman" w:cs="Times New Roman"/>
          <w:i/>
          <w:iCs/>
          <w:color w:val="000000"/>
          <w:w w:val="113"/>
          <w:position w:val="-5"/>
          <w:sz w:val="24"/>
          <w:szCs w:val="24"/>
          <w:vertAlign w:val="subscript"/>
        </w:rPr>
        <w:t>N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200D9F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0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00D9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200D9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</w:t>
      </w:r>
      <w:r w:rsidRPr="00200D9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00D9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чению</w:t>
      </w:r>
      <w:r w:rsidRPr="00200D9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продоль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ряжения</w:t>
      </w:r>
      <w:r w:rsidRPr="00200D9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уда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00D9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</w:t>
      </w:r>
      <w:r w:rsidRPr="00200D9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сечения</w:t>
      </w:r>
      <w:r w:rsidRPr="00200D9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убо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ровода.</w:t>
      </w:r>
      <w:r w:rsidRPr="00200D9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Третья</w:t>
      </w:r>
      <w:r w:rsidRPr="00200D9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00D9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200D9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унтов.</w:t>
      </w:r>
      <w:r w:rsidRPr="00200D9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Ког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00D9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язкие</w:t>
      </w:r>
      <w:r w:rsidRPr="00200D9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00D9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200D9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ивается</w:t>
      </w:r>
      <w:r w:rsidRPr="00200D9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грунта,</w:t>
      </w:r>
      <w:r w:rsidRPr="00200D9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о, значение</w:t>
      </w:r>
      <w:r w:rsidRPr="00200D9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200D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00D9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i/>
          <w:iCs/>
          <w:color w:val="000000"/>
          <w:w w:val="96"/>
          <w:sz w:val="24"/>
          <w:szCs w:val="24"/>
        </w:rPr>
        <w:t>u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00D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200D9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</w:t>
      </w:r>
      <w:r w:rsidRPr="00200D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00D9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увел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00D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00D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касательного</w:t>
      </w:r>
      <w:r w:rsidRPr="00200D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ряжения</w:t>
      </w:r>
      <w:r w:rsidRPr="00200D9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00D9F">
        <w:rPr>
          <w:rFonts w:ascii="Symbol" w:eastAsia="Symbol" w:hAnsi="Symbol" w:cs="Symbol"/>
          <w:color w:val="000000"/>
          <w:w w:val="92"/>
          <w:sz w:val="24"/>
          <w:szCs w:val="24"/>
        </w:rPr>
        <w:t></w:t>
      </w:r>
      <w:r w:rsidRPr="00200D9F">
        <w:rPr>
          <w:rFonts w:ascii="Symbol" w:eastAsia="Symbol" w:hAnsi="Symbol" w:cs="Symbol"/>
          <w:color w:val="000000"/>
          <w:spacing w:val="86"/>
          <w:sz w:val="24"/>
          <w:szCs w:val="24"/>
        </w:rPr>
        <w:t>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 знач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продоль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ого 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пряж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200D9F" w:rsidRPr="00200D9F" w:rsidRDefault="00200D9F" w:rsidP="00200D9F">
      <w:pPr>
        <w:widowControl w:val="0"/>
        <w:spacing w:after="0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200D9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200D9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етах</w:t>
      </w:r>
      <w:r w:rsidRPr="00200D9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00D9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00D9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унтовой</w:t>
      </w:r>
      <w:r w:rsidRPr="00200D9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еды,</w:t>
      </w:r>
      <w:r w:rsidRPr="00200D9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вокруг</w:t>
      </w:r>
      <w:r w:rsidRPr="00200D9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подземного протя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ого</w:t>
      </w:r>
      <w:r w:rsidRPr="00200D9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убо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200D9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</w:t>
      </w:r>
      <w:r w:rsidRPr="00200D9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00D9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</w:t>
      </w:r>
      <w:r w:rsidRPr="00200D9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щественно</w:t>
      </w:r>
      <w:r w:rsidRPr="00200D9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00D9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пряж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200D9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убо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роводе, при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волн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0D9F" w:rsidRPr="00200D9F" w:rsidRDefault="00200D9F" w:rsidP="00200D9F">
      <w:pPr>
        <w:widowControl w:val="0"/>
        <w:spacing w:after="0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200D9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200D9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плит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00D9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продольных</w:t>
      </w:r>
      <w:r w:rsidRPr="00200D9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200D9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убопроводе</w:t>
      </w:r>
      <w:r w:rsidRPr="00200D9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 w:rsidRPr="00200D9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продо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волн,</w:t>
      </w:r>
      <w:r w:rsidRPr="00200D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00D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00D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00D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поверхности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намического</w:t>
      </w:r>
      <w:r w:rsidRPr="00200D9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ряжения</w:t>
      </w:r>
      <w:r w:rsidRPr="00200D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унте,</w:t>
      </w:r>
      <w:r w:rsidRPr="00200D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 значения смеще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унта от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осительно т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убо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00D9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зких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астических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200D9F" w:rsidRPr="00200D9F" w:rsidRDefault="00200D9F" w:rsidP="00200D9F">
      <w:pPr>
        <w:widowControl w:val="0"/>
        <w:spacing w:after="0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Воздействия</w:t>
      </w:r>
      <w:r w:rsidRPr="00200D9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00D9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00D9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200D9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сечение</w:t>
      </w:r>
      <w:r w:rsidRPr="00200D9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убопр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вода,</w:t>
      </w:r>
      <w:r w:rsidRPr="00200D9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00D9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00D9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продольного на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ряжения</w:t>
      </w:r>
      <w:r w:rsidRPr="00200D9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проводе</w:t>
      </w:r>
      <w:r w:rsidRPr="00200D9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</w:t>
      </w:r>
      <w:r w:rsidRPr="00200D9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00D9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лияет.</w:t>
      </w:r>
      <w:r w:rsidRPr="00200D9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200D9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стояние</w:t>
      </w:r>
      <w:r w:rsidRPr="00200D9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убопровода</w:t>
      </w:r>
      <w:r w:rsidRPr="00200D9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но зав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сит от ме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аниче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200D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 г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ун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та в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г т</w:t>
      </w:r>
      <w:r w:rsidRPr="00200D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ровода и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етров волн 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200D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унтовой</w:t>
      </w:r>
      <w:r w:rsidRPr="00200D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00D9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среде.</w:t>
      </w:r>
    </w:p>
    <w:p w:rsidR="00200D9F" w:rsidRPr="00200D9F" w:rsidRDefault="00200D9F" w:rsidP="00200D9F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200D9F" w:rsidRPr="00200D9F" w:rsidRDefault="00200D9F" w:rsidP="00200D9F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200D9F">
        <w:rPr>
          <w:rFonts w:ascii="Times New Roman" w:eastAsiaTheme="minorHAnsi" w:hAnsi="Times New Roman"/>
          <w:b/>
          <w:sz w:val="24"/>
          <w:lang w:eastAsia="en-US"/>
        </w:rPr>
        <w:t xml:space="preserve">Литература </w:t>
      </w:r>
    </w:p>
    <w:p w:rsidR="00200D9F" w:rsidRPr="00200D9F" w:rsidRDefault="00200D9F" w:rsidP="00200D9F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lang w:eastAsia="en-US"/>
        </w:rPr>
      </w:pPr>
    </w:p>
    <w:p w:rsidR="00200D9F" w:rsidRPr="00200D9F" w:rsidRDefault="00200D9F" w:rsidP="00200D9F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200D9F">
        <w:rPr>
          <w:rFonts w:ascii="Times New Roman" w:eastAsiaTheme="minorHAnsi" w:hAnsi="Times New Roman"/>
          <w:sz w:val="24"/>
          <w:lang w:eastAsia="en-US"/>
        </w:rPr>
        <w:t xml:space="preserve">1. Напетваридзе  Ш.Г. и др. Сейсмостойкость магистральных трубопроводов и специальных сооружений нефтяной и газовой промышленности. М.: Наука, 1980. 172 с. </w:t>
      </w:r>
    </w:p>
    <w:p w:rsidR="00200D9F" w:rsidRPr="00200D9F" w:rsidRDefault="00200D9F" w:rsidP="00200D9F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200D9F">
        <w:rPr>
          <w:rFonts w:ascii="Times New Roman" w:eastAsiaTheme="minorHAnsi" w:hAnsi="Times New Roman"/>
          <w:sz w:val="24"/>
          <w:lang w:eastAsia="en-US"/>
        </w:rPr>
        <w:t xml:space="preserve">2. Айнбиндер А.Б. Расчет магистральных и промысловых трубопроводов на прочность и устойчивость. М.: «Недра», 1992. 288 с. </w:t>
      </w:r>
    </w:p>
    <w:p w:rsidR="00200D9F" w:rsidRPr="00200D9F" w:rsidRDefault="00200D9F" w:rsidP="00200D9F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200D9F">
        <w:rPr>
          <w:rFonts w:ascii="Times New Roman" w:eastAsiaTheme="minorHAnsi" w:hAnsi="Times New Roman"/>
          <w:sz w:val="24"/>
          <w:lang w:eastAsia="en-US"/>
        </w:rPr>
        <w:t xml:space="preserve">3. Айнбиндер А.Б., Кемерштейн А.Г. Расчет магистральных трубопроводов на прочность и устойчивость. М.: «Недра», 1982. 341 с. </w:t>
      </w:r>
    </w:p>
    <w:p w:rsidR="00200D9F" w:rsidRPr="00200D9F" w:rsidRDefault="00200D9F" w:rsidP="00200D9F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200D9F">
        <w:rPr>
          <w:rFonts w:ascii="Times New Roman" w:eastAsiaTheme="minorHAnsi" w:hAnsi="Times New Roman"/>
          <w:sz w:val="24"/>
          <w:lang w:eastAsia="en-US"/>
        </w:rPr>
        <w:t xml:space="preserve">4. Бородавкин П.П. Подземные магистральные трубопроводы. М.: «Недра», 1982. 384 с. </w:t>
      </w:r>
    </w:p>
    <w:p w:rsidR="00200D9F" w:rsidRPr="00200D9F" w:rsidRDefault="00200D9F" w:rsidP="00200D9F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200D9F">
        <w:rPr>
          <w:rFonts w:ascii="Times New Roman" w:eastAsiaTheme="minorHAnsi" w:hAnsi="Times New Roman"/>
          <w:sz w:val="24"/>
          <w:lang w:eastAsia="en-US"/>
        </w:rPr>
        <w:t xml:space="preserve">5. Султанов К.С., Баходиров А.А. Законы сдвигового взаимодействия на поверхности контакта твердых тел с грунтами // Основания, фундаменты и механика грунтов. 2016. №2. С. 25-31. </w:t>
      </w:r>
    </w:p>
    <w:p w:rsidR="00200D9F" w:rsidRPr="00200D9F" w:rsidRDefault="00200D9F" w:rsidP="00200D9F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200D9F">
        <w:rPr>
          <w:rFonts w:ascii="Times New Roman" w:eastAsiaTheme="minorHAnsi" w:hAnsi="Times New Roman"/>
          <w:sz w:val="24"/>
          <w:lang w:eastAsia="en-US"/>
        </w:rPr>
        <w:lastRenderedPageBreak/>
        <w:t xml:space="preserve">6. Баходиров А.А., Исмаилова С.И., Султанов К.С. Динамическое деформирование контактного слоя при сдвиговом взаимодействии тела с грунтом // Известия РАН. Прикладная математика и механика. ПММ. 2015. Том.79. №6. С. 839-852. </w:t>
      </w:r>
    </w:p>
    <w:p w:rsidR="00200D9F" w:rsidRPr="00200D9F" w:rsidRDefault="00200D9F" w:rsidP="00200D9F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200D9F">
        <w:rPr>
          <w:rFonts w:ascii="Times New Roman" w:eastAsiaTheme="minorHAnsi" w:hAnsi="Times New Roman"/>
          <w:sz w:val="24"/>
          <w:lang w:eastAsia="en-US"/>
        </w:rPr>
        <w:t>7. Баходиров А.А., Султанов К.С. Волны в вязкоупругом стержне, окружённом грунтовой средой  при плавном нагружении // Известия РАН. Механика твердого тела. МТТ. 2014. №3. С. 132-144.</w:t>
      </w:r>
    </w:p>
    <w:p w:rsidR="00200D9F" w:rsidRPr="00200D9F" w:rsidRDefault="00200D9F" w:rsidP="00200D9F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00D9F">
        <w:rPr>
          <w:rFonts w:ascii="Times New Roman" w:eastAsiaTheme="minorHAnsi" w:hAnsi="Times New Roman"/>
          <w:sz w:val="24"/>
          <w:lang w:eastAsia="en-US"/>
        </w:rPr>
        <w:t xml:space="preserve">8. Султанов К.С. Волновая теория сейсмостойкости подземных сооружений. Ташкент: Фан, 2016. 392 с. </w:t>
      </w:r>
    </w:p>
    <w:p w:rsidR="00686762" w:rsidRPr="00FA29F9" w:rsidRDefault="00686762" w:rsidP="00FA29F9">
      <w:pPr>
        <w:rPr>
          <w:rFonts w:ascii="Times New Roman" w:hAnsi="Times New Roman" w:cs="Times New Roman"/>
          <w:sz w:val="24"/>
          <w:szCs w:val="24"/>
        </w:rPr>
      </w:pPr>
    </w:p>
    <w:sectPr w:rsidR="00686762" w:rsidRPr="00FA29F9" w:rsidSect="00200D9F">
      <w:footerReference w:type="default" r:id="rId12"/>
      <w:pgSz w:w="11906" w:h="16838"/>
      <w:pgMar w:top="1418" w:right="851" w:bottom="1134" w:left="1418" w:header="709" w:footer="709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B0" w:rsidRDefault="00C834B0" w:rsidP="00AE7A14">
      <w:pPr>
        <w:spacing w:after="0" w:line="240" w:lineRule="auto"/>
      </w:pPr>
      <w:r>
        <w:separator/>
      </w:r>
    </w:p>
  </w:endnote>
  <w:endnote w:type="continuationSeparator" w:id="0">
    <w:p w:rsidR="00C834B0" w:rsidRDefault="00C834B0" w:rsidP="00AE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349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7A14" w:rsidRPr="00FA29F9" w:rsidRDefault="00AE7A14" w:rsidP="00AE7A14">
        <w:pPr>
          <w:pStyle w:val="a6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2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29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3D83">
          <w:rPr>
            <w:rFonts w:ascii="Times New Roman" w:hAnsi="Times New Roman" w:cs="Times New Roman"/>
            <w:noProof/>
            <w:sz w:val="24"/>
            <w:szCs w:val="24"/>
          </w:rPr>
          <w:t>110</w: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B0" w:rsidRDefault="00C834B0" w:rsidP="00AE7A14">
      <w:pPr>
        <w:spacing w:after="0" w:line="240" w:lineRule="auto"/>
      </w:pPr>
      <w:r>
        <w:separator/>
      </w:r>
    </w:p>
  </w:footnote>
  <w:footnote w:type="continuationSeparator" w:id="0">
    <w:p w:rsidR="00C834B0" w:rsidRDefault="00C834B0" w:rsidP="00AE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355A3B34"/>
    <w:lvl w:ilvl="0" w:tplc="CD6417F2">
      <w:start w:val="3"/>
      <w:numFmt w:val="decimal"/>
      <w:lvlText w:val="%1."/>
      <w:lvlJc w:val="left"/>
    </w:lvl>
    <w:lvl w:ilvl="1" w:tplc="2378372E">
      <w:numFmt w:val="decimal"/>
      <w:lvlText w:val=""/>
      <w:lvlJc w:val="left"/>
    </w:lvl>
    <w:lvl w:ilvl="2" w:tplc="2B165D56">
      <w:numFmt w:val="decimal"/>
      <w:lvlText w:val=""/>
      <w:lvlJc w:val="left"/>
    </w:lvl>
    <w:lvl w:ilvl="3" w:tplc="2EDC09BE">
      <w:numFmt w:val="decimal"/>
      <w:lvlText w:val=""/>
      <w:lvlJc w:val="left"/>
    </w:lvl>
    <w:lvl w:ilvl="4" w:tplc="2CFC2D86">
      <w:numFmt w:val="decimal"/>
      <w:lvlText w:val=""/>
      <w:lvlJc w:val="left"/>
    </w:lvl>
    <w:lvl w:ilvl="5" w:tplc="D87A5EAA">
      <w:numFmt w:val="decimal"/>
      <w:lvlText w:val=""/>
      <w:lvlJc w:val="left"/>
    </w:lvl>
    <w:lvl w:ilvl="6" w:tplc="39EEB4BE">
      <w:numFmt w:val="decimal"/>
      <w:lvlText w:val=""/>
      <w:lvlJc w:val="left"/>
    </w:lvl>
    <w:lvl w:ilvl="7" w:tplc="6A6080D6">
      <w:numFmt w:val="decimal"/>
      <w:lvlText w:val=""/>
      <w:lvlJc w:val="left"/>
    </w:lvl>
    <w:lvl w:ilvl="8" w:tplc="FA24F984">
      <w:numFmt w:val="decimal"/>
      <w:lvlText w:val=""/>
      <w:lvlJc w:val="left"/>
    </w:lvl>
  </w:abstractNum>
  <w:abstractNum w:abstractNumId="1">
    <w:nsid w:val="00005F90"/>
    <w:multiLevelType w:val="hybridMultilevel"/>
    <w:tmpl w:val="8CAAF8DC"/>
    <w:lvl w:ilvl="0" w:tplc="C014745E">
      <w:start w:val="1"/>
      <w:numFmt w:val="decimal"/>
      <w:lvlText w:val="%1."/>
      <w:lvlJc w:val="left"/>
    </w:lvl>
    <w:lvl w:ilvl="1" w:tplc="99028476">
      <w:numFmt w:val="decimal"/>
      <w:lvlText w:val=""/>
      <w:lvlJc w:val="left"/>
    </w:lvl>
    <w:lvl w:ilvl="2" w:tplc="148A5308">
      <w:numFmt w:val="decimal"/>
      <w:lvlText w:val=""/>
      <w:lvlJc w:val="left"/>
    </w:lvl>
    <w:lvl w:ilvl="3" w:tplc="CE3433EC">
      <w:numFmt w:val="decimal"/>
      <w:lvlText w:val=""/>
      <w:lvlJc w:val="left"/>
    </w:lvl>
    <w:lvl w:ilvl="4" w:tplc="41165B8C">
      <w:numFmt w:val="decimal"/>
      <w:lvlText w:val=""/>
      <w:lvlJc w:val="left"/>
    </w:lvl>
    <w:lvl w:ilvl="5" w:tplc="988CD1EC">
      <w:numFmt w:val="decimal"/>
      <w:lvlText w:val=""/>
      <w:lvlJc w:val="left"/>
    </w:lvl>
    <w:lvl w:ilvl="6" w:tplc="E5C453DC">
      <w:numFmt w:val="decimal"/>
      <w:lvlText w:val=""/>
      <w:lvlJc w:val="left"/>
    </w:lvl>
    <w:lvl w:ilvl="7" w:tplc="AEC67A9C">
      <w:numFmt w:val="decimal"/>
      <w:lvlText w:val=""/>
      <w:lvlJc w:val="left"/>
    </w:lvl>
    <w:lvl w:ilvl="8" w:tplc="1B7CE5F2">
      <w:numFmt w:val="decimal"/>
      <w:lvlText w:val=""/>
      <w:lvlJc w:val="left"/>
    </w:lvl>
  </w:abstractNum>
  <w:abstractNum w:abstractNumId="2">
    <w:nsid w:val="00006952"/>
    <w:multiLevelType w:val="hybridMultilevel"/>
    <w:tmpl w:val="81F61940"/>
    <w:lvl w:ilvl="0" w:tplc="ED3A807C">
      <w:start w:val="4"/>
      <w:numFmt w:val="decimal"/>
      <w:lvlText w:val="%1."/>
      <w:lvlJc w:val="left"/>
    </w:lvl>
    <w:lvl w:ilvl="1" w:tplc="85E661F4">
      <w:numFmt w:val="decimal"/>
      <w:lvlText w:val=""/>
      <w:lvlJc w:val="left"/>
    </w:lvl>
    <w:lvl w:ilvl="2" w:tplc="5B86AF22">
      <w:numFmt w:val="decimal"/>
      <w:lvlText w:val=""/>
      <w:lvlJc w:val="left"/>
    </w:lvl>
    <w:lvl w:ilvl="3" w:tplc="4D947464">
      <w:numFmt w:val="decimal"/>
      <w:lvlText w:val=""/>
      <w:lvlJc w:val="left"/>
    </w:lvl>
    <w:lvl w:ilvl="4" w:tplc="A7A03678">
      <w:numFmt w:val="decimal"/>
      <w:lvlText w:val=""/>
      <w:lvlJc w:val="left"/>
    </w:lvl>
    <w:lvl w:ilvl="5" w:tplc="0C60194E">
      <w:numFmt w:val="decimal"/>
      <w:lvlText w:val=""/>
      <w:lvlJc w:val="left"/>
    </w:lvl>
    <w:lvl w:ilvl="6" w:tplc="0DDAA948">
      <w:numFmt w:val="decimal"/>
      <w:lvlText w:val=""/>
      <w:lvlJc w:val="left"/>
    </w:lvl>
    <w:lvl w:ilvl="7" w:tplc="BA0257BE">
      <w:numFmt w:val="decimal"/>
      <w:lvlText w:val=""/>
      <w:lvlJc w:val="left"/>
    </w:lvl>
    <w:lvl w:ilvl="8" w:tplc="AACE5684">
      <w:numFmt w:val="decimal"/>
      <w:lvlText w:val=""/>
      <w:lvlJc w:val="left"/>
    </w:lvl>
  </w:abstractNum>
  <w:abstractNum w:abstractNumId="3">
    <w:nsid w:val="000072AE"/>
    <w:multiLevelType w:val="hybridMultilevel"/>
    <w:tmpl w:val="E5F80BDA"/>
    <w:lvl w:ilvl="0" w:tplc="285010D4">
      <w:start w:val="2"/>
      <w:numFmt w:val="upperLetter"/>
      <w:lvlText w:val="%1)"/>
      <w:lvlJc w:val="left"/>
    </w:lvl>
    <w:lvl w:ilvl="1" w:tplc="DB4C7BF6">
      <w:numFmt w:val="decimal"/>
      <w:lvlText w:val=""/>
      <w:lvlJc w:val="left"/>
    </w:lvl>
    <w:lvl w:ilvl="2" w:tplc="F874154C">
      <w:numFmt w:val="decimal"/>
      <w:lvlText w:val=""/>
      <w:lvlJc w:val="left"/>
    </w:lvl>
    <w:lvl w:ilvl="3" w:tplc="8480AB56">
      <w:numFmt w:val="decimal"/>
      <w:lvlText w:val=""/>
      <w:lvlJc w:val="left"/>
    </w:lvl>
    <w:lvl w:ilvl="4" w:tplc="70084E4C">
      <w:numFmt w:val="decimal"/>
      <w:lvlText w:val=""/>
      <w:lvlJc w:val="left"/>
    </w:lvl>
    <w:lvl w:ilvl="5" w:tplc="511877E4">
      <w:numFmt w:val="decimal"/>
      <w:lvlText w:val=""/>
      <w:lvlJc w:val="left"/>
    </w:lvl>
    <w:lvl w:ilvl="6" w:tplc="FA46F3CE">
      <w:numFmt w:val="decimal"/>
      <w:lvlText w:val=""/>
      <w:lvlJc w:val="left"/>
    </w:lvl>
    <w:lvl w:ilvl="7" w:tplc="BCCEA4D0">
      <w:numFmt w:val="decimal"/>
      <w:lvlText w:val=""/>
      <w:lvlJc w:val="left"/>
    </w:lvl>
    <w:lvl w:ilvl="8" w:tplc="6674FCCA">
      <w:numFmt w:val="decimal"/>
      <w:lvlText w:val=""/>
      <w:lvlJc w:val="left"/>
    </w:lvl>
  </w:abstractNum>
  <w:abstractNum w:abstractNumId="4">
    <w:nsid w:val="02FB0D0E"/>
    <w:multiLevelType w:val="hybridMultilevel"/>
    <w:tmpl w:val="6FEE772E"/>
    <w:lvl w:ilvl="0" w:tplc="ED4E84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5352CA"/>
    <w:multiLevelType w:val="hybridMultilevel"/>
    <w:tmpl w:val="35A8F5C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15EB6"/>
    <w:multiLevelType w:val="hybridMultilevel"/>
    <w:tmpl w:val="71703AEE"/>
    <w:lvl w:ilvl="0" w:tplc="68AAC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020DD"/>
    <w:multiLevelType w:val="hybridMultilevel"/>
    <w:tmpl w:val="EE40A8E6"/>
    <w:lvl w:ilvl="0" w:tplc="155CE1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A712F0"/>
    <w:multiLevelType w:val="hybridMultilevel"/>
    <w:tmpl w:val="7EC0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12EC"/>
    <w:multiLevelType w:val="hybridMultilevel"/>
    <w:tmpl w:val="FE5EFD90"/>
    <w:lvl w:ilvl="0" w:tplc="0382D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8D3A72"/>
    <w:multiLevelType w:val="hybridMultilevel"/>
    <w:tmpl w:val="0964B11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A035A4"/>
    <w:multiLevelType w:val="hybridMultilevel"/>
    <w:tmpl w:val="4788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4468D"/>
    <w:multiLevelType w:val="hybridMultilevel"/>
    <w:tmpl w:val="E5F6B5D0"/>
    <w:lvl w:ilvl="0" w:tplc="9E58295E">
      <w:start w:val="1"/>
      <w:numFmt w:val="decimal"/>
      <w:lvlText w:val="%1."/>
      <w:legacy w:legacy="1" w:legacySpace="0" w:legacyIndent="283"/>
      <w:lvlJc w:val="left"/>
      <w:pPr>
        <w:ind w:left="1560" w:hanging="283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521A7"/>
    <w:multiLevelType w:val="hybridMultilevel"/>
    <w:tmpl w:val="BD4A5A34"/>
    <w:lvl w:ilvl="0" w:tplc="1BEEFC10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8E4370"/>
    <w:multiLevelType w:val="hybridMultilevel"/>
    <w:tmpl w:val="9B30E600"/>
    <w:lvl w:ilvl="0" w:tplc="E0769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A700A"/>
    <w:multiLevelType w:val="hybridMultilevel"/>
    <w:tmpl w:val="F4921B74"/>
    <w:lvl w:ilvl="0" w:tplc="B32292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7AB3BAE"/>
    <w:multiLevelType w:val="hybridMultilevel"/>
    <w:tmpl w:val="6FF8E15A"/>
    <w:lvl w:ilvl="0" w:tplc="BF9EA7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861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184A6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C0E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8BD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A63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92BC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527E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C46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8A08D3"/>
    <w:multiLevelType w:val="multilevel"/>
    <w:tmpl w:val="7096B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7F2F52"/>
    <w:multiLevelType w:val="hybridMultilevel"/>
    <w:tmpl w:val="1702E8C4"/>
    <w:lvl w:ilvl="0" w:tplc="B32292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CA6326C"/>
    <w:multiLevelType w:val="hybridMultilevel"/>
    <w:tmpl w:val="27487A50"/>
    <w:lvl w:ilvl="0" w:tplc="68AAC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E7139"/>
    <w:multiLevelType w:val="hybridMultilevel"/>
    <w:tmpl w:val="E61433D2"/>
    <w:lvl w:ilvl="0" w:tplc="590EC77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0C7922"/>
    <w:multiLevelType w:val="hybridMultilevel"/>
    <w:tmpl w:val="0C4ACA40"/>
    <w:lvl w:ilvl="0" w:tplc="2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720748"/>
    <w:multiLevelType w:val="hybridMultilevel"/>
    <w:tmpl w:val="609A5D88"/>
    <w:lvl w:ilvl="0" w:tplc="AE7674E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55364096"/>
    <w:multiLevelType w:val="multilevel"/>
    <w:tmpl w:val="163A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582012"/>
    <w:multiLevelType w:val="hybridMultilevel"/>
    <w:tmpl w:val="E26CD97E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  <w:u w:val="none"/>
      </w:rPr>
    </w:lvl>
    <w:lvl w:ilvl="1" w:tplc="043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AC2A79"/>
    <w:multiLevelType w:val="hybridMultilevel"/>
    <w:tmpl w:val="0664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279A7"/>
    <w:multiLevelType w:val="hybridMultilevel"/>
    <w:tmpl w:val="7890CE7C"/>
    <w:lvl w:ilvl="0" w:tplc="68AAC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1A6C0A4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E9A1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C60C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CBAF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8950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49E5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6E7E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634C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8B02C56"/>
    <w:multiLevelType w:val="hybridMultilevel"/>
    <w:tmpl w:val="B54CCD04"/>
    <w:lvl w:ilvl="0" w:tplc="DF44DE0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9973B4"/>
    <w:multiLevelType w:val="hybridMultilevel"/>
    <w:tmpl w:val="AC1E6862"/>
    <w:lvl w:ilvl="0" w:tplc="D136C150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CEB5F76"/>
    <w:multiLevelType w:val="singleLevel"/>
    <w:tmpl w:val="F1F269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D3E640E"/>
    <w:multiLevelType w:val="hybridMultilevel"/>
    <w:tmpl w:val="9AC4ED12"/>
    <w:lvl w:ilvl="0" w:tplc="21B80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605639"/>
    <w:multiLevelType w:val="hybridMultilevel"/>
    <w:tmpl w:val="360CD692"/>
    <w:lvl w:ilvl="0" w:tplc="50E8673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4F5CCE"/>
    <w:multiLevelType w:val="hybridMultilevel"/>
    <w:tmpl w:val="0DA01A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A6C59"/>
    <w:multiLevelType w:val="hybridMultilevel"/>
    <w:tmpl w:val="C76A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E55A4"/>
    <w:multiLevelType w:val="hybridMultilevel"/>
    <w:tmpl w:val="8F62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B5D38"/>
    <w:multiLevelType w:val="multilevel"/>
    <w:tmpl w:val="F9220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463EF8"/>
    <w:multiLevelType w:val="hybridMultilevel"/>
    <w:tmpl w:val="F0FA5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75DD4"/>
    <w:multiLevelType w:val="hybridMultilevel"/>
    <w:tmpl w:val="9CE68D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DE45C0"/>
    <w:multiLevelType w:val="hybridMultilevel"/>
    <w:tmpl w:val="1AC69DBC"/>
    <w:lvl w:ilvl="0" w:tplc="DB98F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30F4800"/>
    <w:multiLevelType w:val="hybridMultilevel"/>
    <w:tmpl w:val="BE2E8F6A"/>
    <w:lvl w:ilvl="0" w:tplc="52FCF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8D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0B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5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24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27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A7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86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36C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C45B9B"/>
    <w:multiLevelType w:val="hybridMultilevel"/>
    <w:tmpl w:val="47283CD2"/>
    <w:lvl w:ilvl="0" w:tplc="CA8CEE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7106BDF"/>
    <w:multiLevelType w:val="hybridMultilevel"/>
    <w:tmpl w:val="88BA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3351B"/>
    <w:multiLevelType w:val="hybridMultilevel"/>
    <w:tmpl w:val="011CD4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0"/>
  </w:num>
  <w:num w:numId="2">
    <w:abstractNumId w:val="23"/>
  </w:num>
  <w:num w:numId="3">
    <w:abstractNumId w:val="29"/>
  </w:num>
  <w:num w:numId="4">
    <w:abstractNumId w:val="31"/>
  </w:num>
  <w:num w:numId="5">
    <w:abstractNumId w:val="42"/>
  </w:num>
  <w:num w:numId="6">
    <w:abstractNumId w:val="4"/>
  </w:num>
  <w:num w:numId="7">
    <w:abstractNumId w:val="28"/>
  </w:num>
  <w:num w:numId="8">
    <w:abstractNumId w:val="41"/>
  </w:num>
  <w:num w:numId="9">
    <w:abstractNumId w:val="7"/>
  </w:num>
  <w:num w:numId="10">
    <w:abstractNumId w:val="32"/>
  </w:num>
  <w:num w:numId="11">
    <w:abstractNumId w:val="10"/>
  </w:num>
  <w:num w:numId="12">
    <w:abstractNumId w:val="21"/>
  </w:num>
  <w:num w:numId="13">
    <w:abstractNumId w:val="11"/>
  </w:num>
  <w:num w:numId="14">
    <w:abstractNumId w:val="33"/>
  </w:num>
  <w:num w:numId="15">
    <w:abstractNumId w:val="34"/>
  </w:num>
  <w:num w:numId="16">
    <w:abstractNumId w:val="8"/>
  </w:num>
  <w:num w:numId="17">
    <w:abstractNumId w:val="36"/>
  </w:num>
  <w:num w:numId="18">
    <w:abstractNumId w:val="37"/>
  </w:num>
  <w:num w:numId="19">
    <w:abstractNumId w:val="12"/>
  </w:num>
  <w:num w:numId="20">
    <w:abstractNumId w:val="5"/>
  </w:num>
  <w:num w:numId="21">
    <w:abstractNumId w:val="16"/>
  </w:num>
  <w:num w:numId="22">
    <w:abstractNumId w:val="25"/>
  </w:num>
  <w:num w:numId="23">
    <w:abstractNumId w:val="39"/>
  </w:num>
  <w:num w:numId="24">
    <w:abstractNumId w:val="24"/>
  </w:num>
  <w:num w:numId="25">
    <w:abstractNumId w:val="13"/>
  </w:num>
  <w:num w:numId="26">
    <w:abstractNumId w:val="19"/>
  </w:num>
  <w:num w:numId="27">
    <w:abstractNumId w:val="26"/>
  </w:num>
  <w:num w:numId="28">
    <w:abstractNumId w:val="6"/>
  </w:num>
  <w:num w:numId="29">
    <w:abstractNumId w:val="38"/>
  </w:num>
  <w:num w:numId="30">
    <w:abstractNumId w:val="20"/>
  </w:num>
  <w:num w:numId="31">
    <w:abstractNumId w:val="18"/>
  </w:num>
  <w:num w:numId="32">
    <w:abstractNumId w:val="15"/>
  </w:num>
  <w:num w:numId="33">
    <w:abstractNumId w:val="14"/>
  </w:num>
  <w:num w:numId="34">
    <w:abstractNumId w:val="9"/>
  </w:num>
  <w:num w:numId="35">
    <w:abstractNumId w:val="27"/>
  </w:num>
  <w:num w:numId="36">
    <w:abstractNumId w:val="30"/>
  </w:num>
  <w:num w:numId="37">
    <w:abstractNumId w:val="17"/>
  </w:num>
  <w:num w:numId="38">
    <w:abstractNumId w:val="35"/>
  </w:num>
  <w:num w:numId="39">
    <w:abstractNumId w:val="0"/>
  </w:num>
  <w:num w:numId="40">
    <w:abstractNumId w:val="3"/>
  </w:num>
  <w:num w:numId="41">
    <w:abstractNumId w:val="2"/>
  </w:num>
  <w:num w:numId="42">
    <w:abstractNumId w:val="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9F"/>
    <w:rsid w:val="00023878"/>
    <w:rsid w:val="00200D9F"/>
    <w:rsid w:val="00660256"/>
    <w:rsid w:val="00686762"/>
    <w:rsid w:val="00766E31"/>
    <w:rsid w:val="00810F65"/>
    <w:rsid w:val="00AE7A14"/>
    <w:rsid w:val="00C63D83"/>
    <w:rsid w:val="00C834B0"/>
    <w:rsid w:val="00FA29F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CHAPTER NAME"/>
    <w:basedOn w:val="a0"/>
    <w:next w:val="a0"/>
    <w:link w:val="10"/>
    <w:uiPriority w:val="9"/>
    <w:qFormat/>
    <w:rsid w:val="00200D9F"/>
    <w:pPr>
      <w:keepNext/>
      <w:spacing w:before="480" w:after="240" w:line="360" w:lineRule="auto"/>
      <w:ind w:firstLine="567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4"/>
    </w:rPr>
  </w:style>
  <w:style w:type="paragraph" w:styleId="2">
    <w:name w:val="heading 2"/>
    <w:basedOn w:val="a0"/>
    <w:next w:val="a0"/>
    <w:link w:val="20"/>
    <w:qFormat/>
    <w:rsid w:val="00200D9F"/>
    <w:pPr>
      <w:keepNext/>
      <w:spacing w:before="360" w:after="240" w:line="240" w:lineRule="auto"/>
      <w:ind w:firstLine="567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4"/>
    </w:rPr>
  </w:style>
  <w:style w:type="paragraph" w:styleId="3">
    <w:name w:val="heading 3"/>
    <w:basedOn w:val="a0"/>
    <w:next w:val="a0"/>
    <w:link w:val="30"/>
    <w:qFormat/>
    <w:rsid w:val="00200D9F"/>
    <w:pPr>
      <w:keepNext/>
      <w:spacing w:before="360" w:after="240" w:line="240" w:lineRule="auto"/>
      <w:ind w:firstLine="567"/>
      <w:jc w:val="center"/>
      <w:outlineLvl w:val="2"/>
    </w:pPr>
    <w:rPr>
      <w:rFonts w:ascii="Times New Roman" w:eastAsia="Times New Roman" w:hAnsi="Times New Roman" w:cs="Arial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200D9F"/>
    <w:pPr>
      <w:keepNext/>
      <w:spacing w:before="240" w:after="60" w:line="36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0"/>
    <w:next w:val="a0"/>
    <w:link w:val="50"/>
    <w:qFormat/>
    <w:rsid w:val="00200D9F"/>
    <w:pPr>
      <w:spacing w:before="240" w:after="60" w:line="36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00D9F"/>
    <w:pPr>
      <w:spacing w:before="240" w:after="60" w:line="36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200D9F"/>
    <w:pPr>
      <w:spacing w:before="240" w:after="60" w:line="360" w:lineRule="auto"/>
      <w:ind w:firstLine="567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0"/>
    <w:next w:val="a0"/>
    <w:link w:val="80"/>
    <w:qFormat/>
    <w:rsid w:val="00200D9F"/>
    <w:pPr>
      <w:spacing w:before="240" w:after="60" w:line="36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9">
    <w:name w:val="heading 9"/>
    <w:basedOn w:val="a0"/>
    <w:next w:val="a0"/>
    <w:link w:val="90"/>
    <w:qFormat/>
    <w:rsid w:val="00200D9F"/>
    <w:pPr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E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E7A14"/>
  </w:style>
  <w:style w:type="paragraph" w:styleId="a6">
    <w:name w:val="footer"/>
    <w:basedOn w:val="a0"/>
    <w:link w:val="a7"/>
    <w:uiPriority w:val="99"/>
    <w:unhideWhenUsed/>
    <w:rsid w:val="00AE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E7A14"/>
  </w:style>
  <w:style w:type="character" w:customStyle="1" w:styleId="10">
    <w:name w:val="Заголовок 1 Знак"/>
    <w:aliases w:val="CHAPTER NAME Знак"/>
    <w:basedOn w:val="a1"/>
    <w:link w:val="1"/>
    <w:uiPriority w:val="9"/>
    <w:rsid w:val="00200D9F"/>
    <w:rPr>
      <w:rFonts w:ascii="Times New Roman" w:eastAsia="Times New Roman" w:hAnsi="Times New Roman" w:cs="Arial"/>
      <w:b/>
      <w:bCs/>
      <w:caps/>
      <w:kern w:val="32"/>
      <w:sz w:val="28"/>
      <w:szCs w:val="24"/>
    </w:rPr>
  </w:style>
  <w:style w:type="character" w:customStyle="1" w:styleId="20">
    <w:name w:val="Заголовок 2 Знак"/>
    <w:basedOn w:val="a1"/>
    <w:link w:val="2"/>
    <w:rsid w:val="00200D9F"/>
    <w:rPr>
      <w:rFonts w:ascii="Times New Roman" w:eastAsia="Times New Roman" w:hAnsi="Times New Roman" w:cs="Arial"/>
      <w:b/>
      <w:bCs/>
      <w:iCs/>
      <w:sz w:val="28"/>
      <w:szCs w:val="24"/>
    </w:rPr>
  </w:style>
  <w:style w:type="character" w:customStyle="1" w:styleId="30">
    <w:name w:val="Заголовок 3 Знак"/>
    <w:basedOn w:val="a1"/>
    <w:link w:val="3"/>
    <w:rsid w:val="00200D9F"/>
    <w:rPr>
      <w:rFonts w:ascii="Times New Roman" w:eastAsia="Times New Roman" w:hAnsi="Times New Roman" w:cs="Arial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200D9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1"/>
    <w:link w:val="5"/>
    <w:rsid w:val="00200D9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200D9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200D9F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1"/>
    <w:link w:val="8"/>
    <w:rsid w:val="00200D9F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90">
    <w:name w:val="Заголовок 9 Знак"/>
    <w:basedOn w:val="a1"/>
    <w:link w:val="9"/>
    <w:rsid w:val="00200D9F"/>
    <w:rPr>
      <w:rFonts w:ascii="Arial" w:eastAsia="Times New Roman" w:hAnsi="Arial" w:cs="Arial"/>
    </w:rPr>
  </w:style>
  <w:style w:type="numbering" w:customStyle="1" w:styleId="11">
    <w:name w:val="Нет списка1"/>
    <w:next w:val="a3"/>
    <w:uiPriority w:val="99"/>
    <w:semiHidden/>
    <w:unhideWhenUsed/>
    <w:rsid w:val="00200D9F"/>
  </w:style>
  <w:style w:type="paragraph" w:styleId="a8">
    <w:name w:val="Balloon Text"/>
    <w:basedOn w:val="a0"/>
    <w:link w:val="a9"/>
    <w:uiPriority w:val="99"/>
    <w:unhideWhenUsed/>
    <w:rsid w:val="00200D9F"/>
    <w:pPr>
      <w:spacing w:after="0" w:line="240" w:lineRule="auto"/>
      <w:ind w:firstLine="72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1"/>
    <w:link w:val="a8"/>
    <w:uiPriority w:val="99"/>
    <w:rsid w:val="00200D9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200D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numbering" w:customStyle="1" w:styleId="110">
    <w:name w:val="Нет списка11"/>
    <w:next w:val="a3"/>
    <w:semiHidden/>
    <w:rsid w:val="00200D9F"/>
  </w:style>
  <w:style w:type="paragraph" w:customStyle="1" w:styleId="aa">
    <w:name w:val="Подпись рисунка"/>
    <w:basedOn w:val="a0"/>
    <w:rsid w:val="00200D9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Title"/>
    <w:basedOn w:val="a0"/>
    <w:link w:val="ac"/>
    <w:qFormat/>
    <w:rsid w:val="00200D9F"/>
    <w:pPr>
      <w:spacing w:after="0" w:line="312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1"/>
    <w:link w:val="ab"/>
    <w:rsid w:val="00200D9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caption"/>
    <w:basedOn w:val="a0"/>
    <w:next w:val="a0"/>
    <w:qFormat/>
    <w:rsid w:val="00200D9F"/>
    <w:pPr>
      <w:spacing w:after="0" w:line="36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0"/>
    <w:link w:val="af"/>
    <w:semiHidden/>
    <w:rsid w:val="00200D9F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semiHidden/>
    <w:rsid w:val="00200D9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semiHidden/>
    <w:rsid w:val="00200D9F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200D9F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Основной текст1"/>
    <w:basedOn w:val="a0"/>
    <w:semiHidden/>
    <w:rsid w:val="00200D9F"/>
    <w:pPr>
      <w:spacing w:after="0" w:line="360" w:lineRule="auto"/>
      <w:ind w:firstLine="567"/>
      <w:jc w:val="center"/>
    </w:pPr>
    <w:rPr>
      <w:rFonts w:ascii="Tahoma" w:eastAsia="Times New Roman" w:hAnsi="Tahoma" w:cs="Times New Roman"/>
      <w:b/>
      <w:snapToGrid w:val="0"/>
      <w:sz w:val="28"/>
      <w:szCs w:val="20"/>
    </w:rPr>
  </w:style>
  <w:style w:type="character" w:styleId="af0">
    <w:name w:val="page number"/>
    <w:basedOn w:val="a1"/>
    <w:semiHidden/>
    <w:rsid w:val="00200D9F"/>
  </w:style>
  <w:style w:type="paragraph" w:styleId="31">
    <w:name w:val="Body Text Indent 3"/>
    <w:basedOn w:val="a0"/>
    <w:link w:val="32"/>
    <w:semiHidden/>
    <w:rsid w:val="00200D9F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200D9F"/>
    <w:rPr>
      <w:rFonts w:ascii="Times New Roman" w:eastAsia="Times New Roman" w:hAnsi="Times New Roman" w:cs="Times New Roman"/>
      <w:sz w:val="16"/>
      <w:szCs w:val="16"/>
    </w:rPr>
  </w:style>
  <w:style w:type="table" w:styleId="af1">
    <w:name w:val="Table Grid"/>
    <w:basedOn w:val="a2"/>
    <w:uiPriority w:val="39"/>
    <w:rsid w:val="00200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0"/>
    <w:link w:val="af3"/>
    <w:semiHidden/>
    <w:rsid w:val="00200D9F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1"/>
    <w:link w:val="af2"/>
    <w:semiHidden/>
    <w:rsid w:val="00200D9F"/>
    <w:rPr>
      <w:rFonts w:ascii="Courier New" w:eastAsia="Times New Roman" w:hAnsi="Courier New" w:cs="Times New Roman"/>
      <w:sz w:val="20"/>
      <w:szCs w:val="20"/>
    </w:rPr>
  </w:style>
  <w:style w:type="paragraph" w:styleId="af4">
    <w:name w:val="Body Text"/>
    <w:basedOn w:val="a0"/>
    <w:link w:val="af5"/>
    <w:rsid w:val="00200D9F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200D9F"/>
    <w:rPr>
      <w:rFonts w:ascii="Times New Roman" w:eastAsia="Times New Roman" w:hAnsi="Times New Roman" w:cs="Times New Roman"/>
      <w:sz w:val="28"/>
      <w:szCs w:val="24"/>
    </w:rPr>
  </w:style>
  <w:style w:type="paragraph" w:customStyle="1" w:styleId="310">
    <w:name w:val="Основной текст 31"/>
    <w:basedOn w:val="a0"/>
    <w:semiHidden/>
    <w:rsid w:val="00200D9F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13">
    <w:name w:val="toc 1"/>
    <w:basedOn w:val="a0"/>
    <w:next w:val="a0"/>
    <w:autoRedefine/>
    <w:semiHidden/>
    <w:rsid w:val="00200D9F"/>
    <w:pPr>
      <w:tabs>
        <w:tab w:val="right" w:leader="dot" w:pos="9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Hyperlink"/>
    <w:basedOn w:val="a1"/>
    <w:rsid w:val="00200D9F"/>
    <w:rPr>
      <w:color w:val="0000FF"/>
      <w:u w:val="single"/>
    </w:rPr>
  </w:style>
  <w:style w:type="paragraph" w:styleId="af7">
    <w:name w:val="Document Map"/>
    <w:basedOn w:val="a0"/>
    <w:link w:val="af8"/>
    <w:semiHidden/>
    <w:rsid w:val="00200D9F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200D9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3">
    <w:name w:val="toc 2"/>
    <w:basedOn w:val="a0"/>
    <w:next w:val="a0"/>
    <w:autoRedefine/>
    <w:semiHidden/>
    <w:rsid w:val="00200D9F"/>
    <w:pPr>
      <w:tabs>
        <w:tab w:val="right" w:leader="dot" w:pos="9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toc 3"/>
    <w:basedOn w:val="a0"/>
    <w:next w:val="a0"/>
    <w:autoRedefine/>
    <w:semiHidden/>
    <w:rsid w:val="00200D9F"/>
    <w:pPr>
      <w:tabs>
        <w:tab w:val="right" w:leader="dot" w:pos="9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iliation">
    <w:name w:val="Affiliation"/>
    <w:uiPriority w:val="99"/>
    <w:rsid w:val="00200D9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9">
    <w:name w:val="Normal (Web)"/>
    <w:basedOn w:val="a0"/>
    <w:uiPriority w:val="99"/>
    <w:unhideWhenUsed/>
    <w:rsid w:val="0020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1"/>
    <w:uiPriority w:val="22"/>
    <w:qFormat/>
    <w:rsid w:val="00200D9F"/>
    <w:rPr>
      <w:b/>
      <w:bCs/>
    </w:rPr>
  </w:style>
  <w:style w:type="paragraph" w:customStyle="1" w:styleId="keywords">
    <w:name w:val="key words"/>
    <w:uiPriority w:val="99"/>
    <w:rsid w:val="00200D9F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14">
    <w:name w:val="Обычный 1"/>
    <w:basedOn w:val="a0"/>
    <w:link w:val="15"/>
    <w:rsid w:val="00200D9F"/>
    <w:pPr>
      <w:tabs>
        <w:tab w:val="right" w:leader="dot" w:pos="9072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5">
    <w:name w:val="Обычный 1 Знак"/>
    <w:basedOn w:val="a1"/>
    <w:link w:val="14"/>
    <w:rsid w:val="00200D9F"/>
    <w:rPr>
      <w:rFonts w:ascii="Times New Roman" w:eastAsia="Calibri" w:hAnsi="Times New Roman" w:cs="Times New Roman"/>
      <w:sz w:val="24"/>
      <w:szCs w:val="24"/>
      <w:lang w:eastAsia="en-US"/>
    </w:rPr>
  </w:style>
  <w:style w:type="numbering" w:customStyle="1" w:styleId="24">
    <w:name w:val="Нет списка2"/>
    <w:next w:val="a3"/>
    <w:semiHidden/>
    <w:unhideWhenUsed/>
    <w:rsid w:val="00200D9F"/>
  </w:style>
  <w:style w:type="character" w:customStyle="1" w:styleId="afb">
    <w:name w:val="Андрей Знак"/>
    <w:link w:val="afc"/>
    <w:locked/>
    <w:rsid w:val="00200D9F"/>
    <w:rPr>
      <w:b/>
    </w:rPr>
  </w:style>
  <w:style w:type="paragraph" w:customStyle="1" w:styleId="afc">
    <w:name w:val="Андрей"/>
    <w:basedOn w:val="a0"/>
    <w:link w:val="afb"/>
    <w:qFormat/>
    <w:rsid w:val="00200D9F"/>
    <w:pPr>
      <w:spacing w:after="160" w:line="256" w:lineRule="auto"/>
      <w:ind w:firstLine="1134"/>
    </w:pPr>
    <w:rPr>
      <w:b/>
    </w:rPr>
  </w:style>
  <w:style w:type="character" w:customStyle="1" w:styleId="fontstyle01">
    <w:name w:val="fontstyle01"/>
    <w:rsid w:val="00200D9F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paragraph" w:styleId="afd">
    <w:name w:val="List Paragraph"/>
    <w:basedOn w:val="a0"/>
    <w:uiPriority w:val="34"/>
    <w:qFormat/>
    <w:rsid w:val="00200D9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e">
    <w:name w:val="FollowedHyperlink"/>
    <w:rsid w:val="00200D9F"/>
    <w:rPr>
      <w:color w:val="954F72"/>
      <w:u w:val="single"/>
    </w:rPr>
  </w:style>
  <w:style w:type="paragraph" w:styleId="aff">
    <w:name w:val="footnote text"/>
    <w:basedOn w:val="a0"/>
    <w:link w:val="aff0"/>
    <w:uiPriority w:val="99"/>
    <w:unhideWhenUsed/>
    <w:rsid w:val="00200D9F"/>
    <w:rPr>
      <w:rFonts w:ascii="Calibri" w:eastAsia="Calibri" w:hAnsi="Calibri" w:cs="Times New Roman"/>
      <w:sz w:val="20"/>
      <w:szCs w:val="20"/>
      <w:lang w:val="en-IN" w:eastAsia="en-US"/>
    </w:rPr>
  </w:style>
  <w:style w:type="character" w:customStyle="1" w:styleId="aff0">
    <w:name w:val="Текст сноски Знак"/>
    <w:basedOn w:val="a1"/>
    <w:link w:val="aff"/>
    <w:uiPriority w:val="99"/>
    <w:rsid w:val="00200D9F"/>
    <w:rPr>
      <w:rFonts w:ascii="Calibri" w:eastAsia="Calibri" w:hAnsi="Calibri" w:cs="Times New Roman"/>
      <w:sz w:val="20"/>
      <w:szCs w:val="20"/>
      <w:lang w:val="en-IN" w:eastAsia="en-US"/>
    </w:rPr>
  </w:style>
  <w:style w:type="character" w:styleId="aff1">
    <w:name w:val="footnote reference"/>
    <w:rsid w:val="00200D9F"/>
    <w:rPr>
      <w:vertAlign w:val="superscript"/>
    </w:rPr>
  </w:style>
  <w:style w:type="paragraph" w:customStyle="1" w:styleId="aff2">
    <w:name w:val="список литературы"/>
    <w:basedOn w:val="a"/>
    <w:link w:val="aff3"/>
    <w:uiPriority w:val="99"/>
    <w:qFormat/>
    <w:rsid w:val="00200D9F"/>
    <w:pPr>
      <w:numPr>
        <w:numId w:val="0"/>
      </w:numPr>
      <w:tabs>
        <w:tab w:val="left" w:pos="851"/>
      </w:tabs>
      <w:spacing w:after="60"/>
      <w:ind w:left="502" w:hanging="360"/>
      <w:contextualSpacing w:val="0"/>
      <w:jc w:val="both"/>
    </w:pPr>
    <w:rPr>
      <w:rFonts w:ascii="Arial" w:eastAsia="Batang" w:hAnsi="Arial" w:cs="Arial"/>
      <w:i/>
      <w:color w:val="000000"/>
      <w:sz w:val="16"/>
      <w:szCs w:val="20"/>
      <w:lang w:eastAsia="ko-KR"/>
    </w:rPr>
  </w:style>
  <w:style w:type="character" w:customStyle="1" w:styleId="aff3">
    <w:name w:val="список литературы Знак"/>
    <w:link w:val="aff2"/>
    <w:uiPriority w:val="99"/>
    <w:rsid w:val="00200D9F"/>
    <w:rPr>
      <w:rFonts w:ascii="Arial" w:eastAsia="Batang" w:hAnsi="Arial" w:cs="Arial"/>
      <w:i/>
      <w:color w:val="000000"/>
      <w:sz w:val="16"/>
      <w:szCs w:val="20"/>
      <w:lang w:eastAsia="ko-KR"/>
    </w:rPr>
  </w:style>
  <w:style w:type="paragraph" w:styleId="a">
    <w:name w:val="List Number"/>
    <w:basedOn w:val="a0"/>
    <w:rsid w:val="00200D9F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4">
    <w:name w:val="Нет списка3"/>
    <w:next w:val="a3"/>
    <w:uiPriority w:val="99"/>
    <w:semiHidden/>
    <w:unhideWhenUsed/>
    <w:rsid w:val="00200D9F"/>
  </w:style>
  <w:style w:type="table" w:customStyle="1" w:styleId="-551">
    <w:name w:val="Список-таблица 5 темная — акцент 51"/>
    <w:basedOn w:val="a2"/>
    <w:uiPriority w:val="50"/>
    <w:rsid w:val="00200D9F"/>
    <w:pPr>
      <w:spacing w:after="0" w:line="240" w:lineRule="auto"/>
    </w:pPr>
    <w:rPr>
      <w:rFonts w:ascii="Calibri" w:eastAsiaTheme="minorHAnsi" w:hAnsi="Calibri"/>
      <w:color w:val="FFFFFF"/>
      <w:lang w:eastAsia="en-US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2"/>
    <w:uiPriority w:val="50"/>
    <w:rsid w:val="00200D9F"/>
    <w:pPr>
      <w:spacing w:after="0" w:line="240" w:lineRule="auto"/>
    </w:pPr>
    <w:rPr>
      <w:rFonts w:ascii="Calibri" w:eastAsiaTheme="minorHAnsi" w:hAnsi="Calibri"/>
      <w:color w:val="FFFFFF"/>
      <w:lang w:eastAsia="en-US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aff4">
    <w:name w:val="Placeholder Text"/>
    <w:basedOn w:val="a1"/>
    <w:uiPriority w:val="99"/>
    <w:semiHidden/>
    <w:rsid w:val="00200D9F"/>
    <w:rPr>
      <w:color w:val="808080"/>
    </w:rPr>
  </w:style>
  <w:style w:type="table" w:customStyle="1" w:styleId="-411">
    <w:name w:val="Список-таблица 4 — акцент 11"/>
    <w:basedOn w:val="a2"/>
    <w:uiPriority w:val="49"/>
    <w:rsid w:val="00200D9F"/>
    <w:pPr>
      <w:spacing w:after="0" w:line="240" w:lineRule="auto"/>
    </w:pPr>
    <w:rPr>
      <w:rFonts w:ascii="Calibri" w:eastAsiaTheme="minorHAnsi" w:hAnsi="Calibri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5110">
    <w:name w:val="Таблица-сетка 5 темная — акцент 11"/>
    <w:basedOn w:val="a2"/>
    <w:uiPriority w:val="50"/>
    <w:rsid w:val="00200D9F"/>
    <w:pPr>
      <w:spacing w:after="0" w:line="240" w:lineRule="auto"/>
    </w:pPr>
    <w:rPr>
      <w:rFonts w:ascii="Calibri" w:eastAsiaTheme="minorHAns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16">
    <w:name w:val="Сетка таблицы1"/>
    <w:basedOn w:val="a2"/>
    <w:next w:val="af1"/>
    <w:uiPriority w:val="59"/>
    <w:rsid w:val="00200D9F"/>
    <w:pPr>
      <w:spacing w:after="0" w:line="240" w:lineRule="auto"/>
      <w:ind w:firstLine="357"/>
      <w:jc w:val="both"/>
    </w:pPr>
    <w:rPr>
      <w:rFonts w:ascii="Calibri" w:eastAsiaTheme="minorHAns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5">
    <w:name w:val="Основной текст (2) + Курсив"/>
    <w:basedOn w:val="a1"/>
    <w:rsid w:val="00200D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_"/>
    <w:basedOn w:val="a1"/>
    <w:link w:val="27"/>
    <w:rsid w:val="00200D9F"/>
    <w:rPr>
      <w:rFonts w:eastAsia="Times New Roman" w:cs="Times New Roman"/>
      <w:shd w:val="clear" w:color="auto" w:fill="FFFFFF"/>
    </w:rPr>
  </w:style>
  <w:style w:type="character" w:customStyle="1" w:styleId="2-1pt">
    <w:name w:val="Основной текст (2) + Курсив;Интервал -1 pt"/>
    <w:basedOn w:val="26"/>
    <w:rsid w:val="00200D9F"/>
    <w:rPr>
      <w:rFonts w:eastAsia="Times New Roman" w:cs="Times New Roman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7">
    <w:name w:val="Основной текст (2)"/>
    <w:basedOn w:val="a0"/>
    <w:link w:val="26"/>
    <w:rsid w:val="00200D9F"/>
    <w:pPr>
      <w:widowControl w:val="0"/>
      <w:shd w:val="clear" w:color="auto" w:fill="FFFFFF"/>
      <w:spacing w:after="180" w:line="317" w:lineRule="exact"/>
      <w:jc w:val="center"/>
    </w:pPr>
    <w:rPr>
      <w:rFonts w:eastAsia="Times New Roman" w:cs="Times New Roman"/>
    </w:rPr>
  </w:style>
  <w:style w:type="numbering" w:customStyle="1" w:styleId="41">
    <w:name w:val="Нет списка4"/>
    <w:next w:val="a3"/>
    <w:uiPriority w:val="99"/>
    <w:semiHidden/>
    <w:unhideWhenUsed/>
    <w:rsid w:val="00200D9F"/>
  </w:style>
  <w:style w:type="numbering" w:customStyle="1" w:styleId="51">
    <w:name w:val="Нет списка5"/>
    <w:next w:val="a3"/>
    <w:uiPriority w:val="99"/>
    <w:semiHidden/>
    <w:unhideWhenUsed/>
    <w:rsid w:val="00200D9F"/>
  </w:style>
  <w:style w:type="numbering" w:customStyle="1" w:styleId="61">
    <w:name w:val="Нет списка6"/>
    <w:next w:val="a3"/>
    <w:uiPriority w:val="99"/>
    <w:semiHidden/>
    <w:unhideWhenUsed/>
    <w:rsid w:val="00200D9F"/>
  </w:style>
  <w:style w:type="character" w:customStyle="1" w:styleId="aff5">
    <w:name w:val="Подпись к картинке_"/>
    <w:basedOn w:val="a1"/>
    <w:link w:val="aff6"/>
    <w:rsid w:val="00200D9F"/>
    <w:rPr>
      <w:rFonts w:eastAsia="Times New Roman" w:cs="Times New Roman"/>
      <w:shd w:val="clear" w:color="auto" w:fill="FFFFFF"/>
    </w:rPr>
  </w:style>
  <w:style w:type="paragraph" w:customStyle="1" w:styleId="aff6">
    <w:name w:val="Подпись к картинке"/>
    <w:basedOn w:val="a0"/>
    <w:link w:val="aff5"/>
    <w:rsid w:val="00200D9F"/>
    <w:pPr>
      <w:widowControl w:val="0"/>
      <w:shd w:val="clear" w:color="auto" w:fill="FFFFFF"/>
      <w:spacing w:after="0" w:line="240" w:lineRule="auto"/>
    </w:pPr>
    <w:rPr>
      <w:rFonts w:eastAsia="Times New Roman" w:cs="Times New Roman"/>
    </w:rPr>
  </w:style>
  <w:style w:type="paragraph" w:styleId="aff7">
    <w:name w:val="endnote text"/>
    <w:basedOn w:val="a0"/>
    <w:link w:val="aff8"/>
    <w:uiPriority w:val="99"/>
    <w:semiHidden/>
    <w:unhideWhenUsed/>
    <w:rsid w:val="00200D9F"/>
    <w:pPr>
      <w:spacing w:after="0" w:line="240" w:lineRule="auto"/>
      <w:ind w:firstLine="72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f8">
    <w:name w:val="Текст концевой сноски Знак"/>
    <w:basedOn w:val="a1"/>
    <w:link w:val="aff7"/>
    <w:uiPriority w:val="99"/>
    <w:semiHidden/>
    <w:rsid w:val="00200D9F"/>
    <w:rPr>
      <w:rFonts w:ascii="Times New Roman" w:eastAsiaTheme="minorHAnsi" w:hAnsi="Times New Roman"/>
      <w:sz w:val="20"/>
      <w:szCs w:val="20"/>
      <w:lang w:eastAsia="en-US"/>
    </w:rPr>
  </w:style>
  <w:style w:type="character" w:styleId="aff9">
    <w:name w:val="endnote reference"/>
    <w:basedOn w:val="a1"/>
    <w:uiPriority w:val="99"/>
    <w:semiHidden/>
    <w:unhideWhenUsed/>
    <w:rsid w:val="00200D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CHAPTER NAME"/>
    <w:basedOn w:val="a0"/>
    <w:next w:val="a0"/>
    <w:link w:val="10"/>
    <w:uiPriority w:val="9"/>
    <w:qFormat/>
    <w:rsid w:val="00200D9F"/>
    <w:pPr>
      <w:keepNext/>
      <w:spacing w:before="480" w:after="240" w:line="360" w:lineRule="auto"/>
      <w:ind w:firstLine="567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4"/>
    </w:rPr>
  </w:style>
  <w:style w:type="paragraph" w:styleId="2">
    <w:name w:val="heading 2"/>
    <w:basedOn w:val="a0"/>
    <w:next w:val="a0"/>
    <w:link w:val="20"/>
    <w:qFormat/>
    <w:rsid w:val="00200D9F"/>
    <w:pPr>
      <w:keepNext/>
      <w:spacing w:before="360" w:after="240" w:line="240" w:lineRule="auto"/>
      <w:ind w:firstLine="567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4"/>
    </w:rPr>
  </w:style>
  <w:style w:type="paragraph" w:styleId="3">
    <w:name w:val="heading 3"/>
    <w:basedOn w:val="a0"/>
    <w:next w:val="a0"/>
    <w:link w:val="30"/>
    <w:qFormat/>
    <w:rsid w:val="00200D9F"/>
    <w:pPr>
      <w:keepNext/>
      <w:spacing w:before="360" w:after="240" w:line="240" w:lineRule="auto"/>
      <w:ind w:firstLine="567"/>
      <w:jc w:val="center"/>
      <w:outlineLvl w:val="2"/>
    </w:pPr>
    <w:rPr>
      <w:rFonts w:ascii="Times New Roman" w:eastAsia="Times New Roman" w:hAnsi="Times New Roman" w:cs="Arial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200D9F"/>
    <w:pPr>
      <w:keepNext/>
      <w:spacing w:before="240" w:after="60" w:line="36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0"/>
    <w:next w:val="a0"/>
    <w:link w:val="50"/>
    <w:qFormat/>
    <w:rsid w:val="00200D9F"/>
    <w:pPr>
      <w:spacing w:before="240" w:after="60" w:line="36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00D9F"/>
    <w:pPr>
      <w:spacing w:before="240" w:after="60" w:line="36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200D9F"/>
    <w:pPr>
      <w:spacing w:before="240" w:after="60" w:line="360" w:lineRule="auto"/>
      <w:ind w:firstLine="567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0"/>
    <w:next w:val="a0"/>
    <w:link w:val="80"/>
    <w:qFormat/>
    <w:rsid w:val="00200D9F"/>
    <w:pPr>
      <w:spacing w:before="240" w:after="60" w:line="36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9">
    <w:name w:val="heading 9"/>
    <w:basedOn w:val="a0"/>
    <w:next w:val="a0"/>
    <w:link w:val="90"/>
    <w:qFormat/>
    <w:rsid w:val="00200D9F"/>
    <w:pPr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E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E7A14"/>
  </w:style>
  <w:style w:type="paragraph" w:styleId="a6">
    <w:name w:val="footer"/>
    <w:basedOn w:val="a0"/>
    <w:link w:val="a7"/>
    <w:uiPriority w:val="99"/>
    <w:unhideWhenUsed/>
    <w:rsid w:val="00AE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E7A14"/>
  </w:style>
  <w:style w:type="character" w:customStyle="1" w:styleId="10">
    <w:name w:val="Заголовок 1 Знак"/>
    <w:aliases w:val="CHAPTER NAME Знак"/>
    <w:basedOn w:val="a1"/>
    <w:link w:val="1"/>
    <w:uiPriority w:val="9"/>
    <w:rsid w:val="00200D9F"/>
    <w:rPr>
      <w:rFonts w:ascii="Times New Roman" w:eastAsia="Times New Roman" w:hAnsi="Times New Roman" w:cs="Arial"/>
      <w:b/>
      <w:bCs/>
      <w:caps/>
      <w:kern w:val="32"/>
      <w:sz w:val="28"/>
      <w:szCs w:val="24"/>
    </w:rPr>
  </w:style>
  <w:style w:type="character" w:customStyle="1" w:styleId="20">
    <w:name w:val="Заголовок 2 Знак"/>
    <w:basedOn w:val="a1"/>
    <w:link w:val="2"/>
    <w:rsid w:val="00200D9F"/>
    <w:rPr>
      <w:rFonts w:ascii="Times New Roman" w:eastAsia="Times New Roman" w:hAnsi="Times New Roman" w:cs="Arial"/>
      <w:b/>
      <w:bCs/>
      <w:iCs/>
      <w:sz w:val="28"/>
      <w:szCs w:val="24"/>
    </w:rPr>
  </w:style>
  <w:style w:type="character" w:customStyle="1" w:styleId="30">
    <w:name w:val="Заголовок 3 Знак"/>
    <w:basedOn w:val="a1"/>
    <w:link w:val="3"/>
    <w:rsid w:val="00200D9F"/>
    <w:rPr>
      <w:rFonts w:ascii="Times New Roman" w:eastAsia="Times New Roman" w:hAnsi="Times New Roman" w:cs="Arial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200D9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1"/>
    <w:link w:val="5"/>
    <w:rsid w:val="00200D9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200D9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200D9F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1"/>
    <w:link w:val="8"/>
    <w:rsid w:val="00200D9F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90">
    <w:name w:val="Заголовок 9 Знак"/>
    <w:basedOn w:val="a1"/>
    <w:link w:val="9"/>
    <w:rsid w:val="00200D9F"/>
    <w:rPr>
      <w:rFonts w:ascii="Arial" w:eastAsia="Times New Roman" w:hAnsi="Arial" w:cs="Arial"/>
    </w:rPr>
  </w:style>
  <w:style w:type="numbering" w:customStyle="1" w:styleId="11">
    <w:name w:val="Нет списка1"/>
    <w:next w:val="a3"/>
    <w:uiPriority w:val="99"/>
    <w:semiHidden/>
    <w:unhideWhenUsed/>
    <w:rsid w:val="00200D9F"/>
  </w:style>
  <w:style w:type="paragraph" w:styleId="a8">
    <w:name w:val="Balloon Text"/>
    <w:basedOn w:val="a0"/>
    <w:link w:val="a9"/>
    <w:uiPriority w:val="99"/>
    <w:unhideWhenUsed/>
    <w:rsid w:val="00200D9F"/>
    <w:pPr>
      <w:spacing w:after="0" w:line="240" w:lineRule="auto"/>
      <w:ind w:firstLine="72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1"/>
    <w:link w:val="a8"/>
    <w:uiPriority w:val="99"/>
    <w:rsid w:val="00200D9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200D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numbering" w:customStyle="1" w:styleId="110">
    <w:name w:val="Нет списка11"/>
    <w:next w:val="a3"/>
    <w:semiHidden/>
    <w:rsid w:val="00200D9F"/>
  </w:style>
  <w:style w:type="paragraph" w:customStyle="1" w:styleId="aa">
    <w:name w:val="Подпись рисунка"/>
    <w:basedOn w:val="a0"/>
    <w:rsid w:val="00200D9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Title"/>
    <w:basedOn w:val="a0"/>
    <w:link w:val="ac"/>
    <w:qFormat/>
    <w:rsid w:val="00200D9F"/>
    <w:pPr>
      <w:spacing w:after="0" w:line="312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1"/>
    <w:link w:val="ab"/>
    <w:rsid w:val="00200D9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caption"/>
    <w:basedOn w:val="a0"/>
    <w:next w:val="a0"/>
    <w:qFormat/>
    <w:rsid w:val="00200D9F"/>
    <w:pPr>
      <w:spacing w:after="0" w:line="36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0"/>
    <w:link w:val="af"/>
    <w:semiHidden/>
    <w:rsid w:val="00200D9F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semiHidden/>
    <w:rsid w:val="00200D9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semiHidden/>
    <w:rsid w:val="00200D9F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200D9F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Основной текст1"/>
    <w:basedOn w:val="a0"/>
    <w:semiHidden/>
    <w:rsid w:val="00200D9F"/>
    <w:pPr>
      <w:spacing w:after="0" w:line="360" w:lineRule="auto"/>
      <w:ind w:firstLine="567"/>
      <w:jc w:val="center"/>
    </w:pPr>
    <w:rPr>
      <w:rFonts w:ascii="Tahoma" w:eastAsia="Times New Roman" w:hAnsi="Tahoma" w:cs="Times New Roman"/>
      <w:b/>
      <w:snapToGrid w:val="0"/>
      <w:sz w:val="28"/>
      <w:szCs w:val="20"/>
    </w:rPr>
  </w:style>
  <w:style w:type="character" w:styleId="af0">
    <w:name w:val="page number"/>
    <w:basedOn w:val="a1"/>
    <w:semiHidden/>
    <w:rsid w:val="00200D9F"/>
  </w:style>
  <w:style w:type="paragraph" w:styleId="31">
    <w:name w:val="Body Text Indent 3"/>
    <w:basedOn w:val="a0"/>
    <w:link w:val="32"/>
    <w:semiHidden/>
    <w:rsid w:val="00200D9F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200D9F"/>
    <w:rPr>
      <w:rFonts w:ascii="Times New Roman" w:eastAsia="Times New Roman" w:hAnsi="Times New Roman" w:cs="Times New Roman"/>
      <w:sz w:val="16"/>
      <w:szCs w:val="16"/>
    </w:rPr>
  </w:style>
  <w:style w:type="table" w:styleId="af1">
    <w:name w:val="Table Grid"/>
    <w:basedOn w:val="a2"/>
    <w:uiPriority w:val="39"/>
    <w:rsid w:val="00200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0"/>
    <w:link w:val="af3"/>
    <w:semiHidden/>
    <w:rsid w:val="00200D9F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1"/>
    <w:link w:val="af2"/>
    <w:semiHidden/>
    <w:rsid w:val="00200D9F"/>
    <w:rPr>
      <w:rFonts w:ascii="Courier New" w:eastAsia="Times New Roman" w:hAnsi="Courier New" w:cs="Times New Roman"/>
      <w:sz w:val="20"/>
      <w:szCs w:val="20"/>
    </w:rPr>
  </w:style>
  <w:style w:type="paragraph" w:styleId="af4">
    <w:name w:val="Body Text"/>
    <w:basedOn w:val="a0"/>
    <w:link w:val="af5"/>
    <w:rsid w:val="00200D9F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200D9F"/>
    <w:rPr>
      <w:rFonts w:ascii="Times New Roman" w:eastAsia="Times New Roman" w:hAnsi="Times New Roman" w:cs="Times New Roman"/>
      <w:sz w:val="28"/>
      <w:szCs w:val="24"/>
    </w:rPr>
  </w:style>
  <w:style w:type="paragraph" w:customStyle="1" w:styleId="310">
    <w:name w:val="Основной текст 31"/>
    <w:basedOn w:val="a0"/>
    <w:semiHidden/>
    <w:rsid w:val="00200D9F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13">
    <w:name w:val="toc 1"/>
    <w:basedOn w:val="a0"/>
    <w:next w:val="a0"/>
    <w:autoRedefine/>
    <w:semiHidden/>
    <w:rsid w:val="00200D9F"/>
    <w:pPr>
      <w:tabs>
        <w:tab w:val="right" w:leader="dot" w:pos="9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Hyperlink"/>
    <w:basedOn w:val="a1"/>
    <w:rsid w:val="00200D9F"/>
    <w:rPr>
      <w:color w:val="0000FF"/>
      <w:u w:val="single"/>
    </w:rPr>
  </w:style>
  <w:style w:type="paragraph" w:styleId="af7">
    <w:name w:val="Document Map"/>
    <w:basedOn w:val="a0"/>
    <w:link w:val="af8"/>
    <w:semiHidden/>
    <w:rsid w:val="00200D9F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200D9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3">
    <w:name w:val="toc 2"/>
    <w:basedOn w:val="a0"/>
    <w:next w:val="a0"/>
    <w:autoRedefine/>
    <w:semiHidden/>
    <w:rsid w:val="00200D9F"/>
    <w:pPr>
      <w:tabs>
        <w:tab w:val="right" w:leader="dot" w:pos="9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toc 3"/>
    <w:basedOn w:val="a0"/>
    <w:next w:val="a0"/>
    <w:autoRedefine/>
    <w:semiHidden/>
    <w:rsid w:val="00200D9F"/>
    <w:pPr>
      <w:tabs>
        <w:tab w:val="right" w:leader="dot" w:pos="934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iliation">
    <w:name w:val="Affiliation"/>
    <w:uiPriority w:val="99"/>
    <w:rsid w:val="00200D9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9">
    <w:name w:val="Normal (Web)"/>
    <w:basedOn w:val="a0"/>
    <w:uiPriority w:val="99"/>
    <w:unhideWhenUsed/>
    <w:rsid w:val="0020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1"/>
    <w:uiPriority w:val="22"/>
    <w:qFormat/>
    <w:rsid w:val="00200D9F"/>
    <w:rPr>
      <w:b/>
      <w:bCs/>
    </w:rPr>
  </w:style>
  <w:style w:type="paragraph" w:customStyle="1" w:styleId="keywords">
    <w:name w:val="key words"/>
    <w:uiPriority w:val="99"/>
    <w:rsid w:val="00200D9F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14">
    <w:name w:val="Обычный 1"/>
    <w:basedOn w:val="a0"/>
    <w:link w:val="15"/>
    <w:rsid w:val="00200D9F"/>
    <w:pPr>
      <w:tabs>
        <w:tab w:val="right" w:leader="dot" w:pos="9072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5">
    <w:name w:val="Обычный 1 Знак"/>
    <w:basedOn w:val="a1"/>
    <w:link w:val="14"/>
    <w:rsid w:val="00200D9F"/>
    <w:rPr>
      <w:rFonts w:ascii="Times New Roman" w:eastAsia="Calibri" w:hAnsi="Times New Roman" w:cs="Times New Roman"/>
      <w:sz w:val="24"/>
      <w:szCs w:val="24"/>
      <w:lang w:eastAsia="en-US"/>
    </w:rPr>
  </w:style>
  <w:style w:type="numbering" w:customStyle="1" w:styleId="24">
    <w:name w:val="Нет списка2"/>
    <w:next w:val="a3"/>
    <w:semiHidden/>
    <w:unhideWhenUsed/>
    <w:rsid w:val="00200D9F"/>
  </w:style>
  <w:style w:type="character" w:customStyle="1" w:styleId="afb">
    <w:name w:val="Андрей Знак"/>
    <w:link w:val="afc"/>
    <w:locked/>
    <w:rsid w:val="00200D9F"/>
    <w:rPr>
      <w:b/>
    </w:rPr>
  </w:style>
  <w:style w:type="paragraph" w:customStyle="1" w:styleId="afc">
    <w:name w:val="Андрей"/>
    <w:basedOn w:val="a0"/>
    <w:link w:val="afb"/>
    <w:qFormat/>
    <w:rsid w:val="00200D9F"/>
    <w:pPr>
      <w:spacing w:after="160" w:line="256" w:lineRule="auto"/>
      <w:ind w:firstLine="1134"/>
    </w:pPr>
    <w:rPr>
      <w:b/>
    </w:rPr>
  </w:style>
  <w:style w:type="character" w:customStyle="1" w:styleId="fontstyle01">
    <w:name w:val="fontstyle01"/>
    <w:rsid w:val="00200D9F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paragraph" w:styleId="afd">
    <w:name w:val="List Paragraph"/>
    <w:basedOn w:val="a0"/>
    <w:uiPriority w:val="34"/>
    <w:qFormat/>
    <w:rsid w:val="00200D9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e">
    <w:name w:val="FollowedHyperlink"/>
    <w:rsid w:val="00200D9F"/>
    <w:rPr>
      <w:color w:val="954F72"/>
      <w:u w:val="single"/>
    </w:rPr>
  </w:style>
  <w:style w:type="paragraph" w:styleId="aff">
    <w:name w:val="footnote text"/>
    <w:basedOn w:val="a0"/>
    <w:link w:val="aff0"/>
    <w:uiPriority w:val="99"/>
    <w:unhideWhenUsed/>
    <w:rsid w:val="00200D9F"/>
    <w:rPr>
      <w:rFonts w:ascii="Calibri" w:eastAsia="Calibri" w:hAnsi="Calibri" w:cs="Times New Roman"/>
      <w:sz w:val="20"/>
      <w:szCs w:val="20"/>
      <w:lang w:val="en-IN" w:eastAsia="en-US"/>
    </w:rPr>
  </w:style>
  <w:style w:type="character" w:customStyle="1" w:styleId="aff0">
    <w:name w:val="Текст сноски Знак"/>
    <w:basedOn w:val="a1"/>
    <w:link w:val="aff"/>
    <w:uiPriority w:val="99"/>
    <w:rsid w:val="00200D9F"/>
    <w:rPr>
      <w:rFonts w:ascii="Calibri" w:eastAsia="Calibri" w:hAnsi="Calibri" w:cs="Times New Roman"/>
      <w:sz w:val="20"/>
      <w:szCs w:val="20"/>
      <w:lang w:val="en-IN" w:eastAsia="en-US"/>
    </w:rPr>
  </w:style>
  <w:style w:type="character" w:styleId="aff1">
    <w:name w:val="footnote reference"/>
    <w:rsid w:val="00200D9F"/>
    <w:rPr>
      <w:vertAlign w:val="superscript"/>
    </w:rPr>
  </w:style>
  <w:style w:type="paragraph" w:customStyle="1" w:styleId="aff2">
    <w:name w:val="список литературы"/>
    <w:basedOn w:val="a"/>
    <w:link w:val="aff3"/>
    <w:uiPriority w:val="99"/>
    <w:qFormat/>
    <w:rsid w:val="00200D9F"/>
    <w:pPr>
      <w:numPr>
        <w:numId w:val="0"/>
      </w:numPr>
      <w:tabs>
        <w:tab w:val="left" w:pos="851"/>
      </w:tabs>
      <w:spacing w:after="60"/>
      <w:ind w:left="502" w:hanging="360"/>
      <w:contextualSpacing w:val="0"/>
      <w:jc w:val="both"/>
    </w:pPr>
    <w:rPr>
      <w:rFonts w:ascii="Arial" w:eastAsia="Batang" w:hAnsi="Arial" w:cs="Arial"/>
      <w:i/>
      <w:color w:val="000000"/>
      <w:sz w:val="16"/>
      <w:szCs w:val="20"/>
      <w:lang w:eastAsia="ko-KR"/>
    </w:rPr>
  </w:style>
  <w:style w:type="character" w:customStyle="1" w:styleId="aff3">
    <w:name w:val="список литературы Знак"/>
    <w:link w:val="aff2"/>
    <w:uiPriority w:val="99"/>
    <w:rsid w:val="00200D9F"/>
    <w:rPr>
      <w:rFonts w:ascii="Arial" w:eastAsia="Batang" w:hAnsi="Arial" w:cs="Arial"/>
      <w:i/>
      <w:color w:val="000000"/>
      <w:sz w:val="16"/>
      <w:szCs w:val="20"/>
      <w:lang w:eastAsia="ko-KR"/>
    </w:rPr>
  </w:style>
  <w:style w:type="paragraph" w:styleId="a">
    <w:name w:val="List Number"/>
    <w:basedOn w:val="a0"/>
    <w:rsid w:val="00200D9F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4">
    <w:name w:val="Нет списка3"/>
    <w:next w:val="a3"/>
    <w:uiPriority w:val="99"/>
    <w:semiHidden/>
    <w:unhideWhenUsed/>
    <w:rsid w:val="00200D9F"/>
  </w:style>
  <w:style w:type="table" w:customStyle="1" w:styleId="-551">
    <w:name w:val="Список-таблица 5 темная — акцент 51"/>
    <w:basedOn w:val="a2"/>
    <w:uiPriority w:val="50"/>
    <w:rsid w:val="00200D9F"/>
    <w:pPr>
      <w:spacing w:after="0" w:line="240" w:lineRule="auto"/>
    </w:pPr>
    <w:rPr>
      <w:rFonts w:ascii="Calibri" w:eastAsiaTheme="minorHAnsi" w:hAnsi="Calibri"/>
      <w:color w:val="FFFFFF"/>
      <w:lang w:eastAsia="en-US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2"/>
    <w:uiPriority w:val="50"/>
    <w:rsid w:val="00200D9F"/>
    <w:pPr>
      <w:spacing w:after="0" w:line="240" w:lineRule="auto"/>
    </w:pPr>
    <w:rPr>
      <w:rFonts w:ascii="Calibri" w:eastAsiaTheme="minorHAnsi" w:hAnsi="Calibri"/>
      <w:color w:val="FFFFFF"/>
      <w:lang w:eastAsia="en-US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aff4">
    <w:name w:val="Placeholder Text"/>
    <w:basedOn w:val="a1"/>
    <w:uiPriority w:val="99"/>
    <w:semiHidden/>
    <w:rsid w:val="00200D9F"/>
    <w:rPr>
      <w:color w:val="808080"/>
    </w:rPr>
  </w:style>
  <w:style w:type="table" w:customStyle="1" w:styleId="-411">
    <w:name w:val="Список-таблица 4 — акцент 11"/>
    <w:basedOn w:val="a2"/>
    <w:uiPriority w:val="49"/>
    <w:rsid w:val="00200D9F"/>
    <w:pPr>
      <w:spacing w:after="0" w:line="240" w:lineRule="auto"/>
    </w:pPr>
    <w:rPr>
      <w:rFonts w:ascii="Calibri" w:eastAsiaTheme="minorHAnsi" w:hAnsi="Calibri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5110">
    <w:name w:val="Таблица-сетка 5 темная — акцент 11"/>
    <w:basedOn w:val="a2"/>
    <w:uiPriority w:val="50"/>
    <w:rsid w:val="00200D9F"/>
    <w:pPr>
      <w:spacing w:after="0" w:line="240" w:lineRule="auto"/>
    </w:pPr>
    <w:rPr>
      <w:rFonts w:ascii="Calibri" w:eastAsiaTheme="minorHAns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16">
    <w:name w:val="Сетка таблицы1"/>
    <w:basedOn w:val="a2"/>
    <w:next w:val="af1"/>
    <w:uiPriority w:val="59"/>
    <w:rsid w:val="00200D9F"/>
    <w:pPr>
      <w:spacing w:after="0" w:line="240" w:lineRule="auto"/>
      <w:ind w:firstLine="357"/>
      <w:jc w:val="both"/>
    </w:pPr>
    <w:rPr>
      <w:rFonts w:ascii="Calibri" w:eastAsiaTheme="minorHAns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5">
    <w:name w:val="Основной текст (2) + Курсив"/>
    <w:basedOn w:val="a1"/>
    <w:rsid w:val="00200D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_"/>
    <w:basedOn w:val="a1"/>
    <w:link w:val="27"/>
    <w:rsid w:val="00200D9F"/>
    <w:rPr>
      <w:rFonts w:eastAsia="Times New Roman" w:cs="Times New Roman"/>
      <w:shd w:val="clear" w:color="auto" w:fill="FFFFFF"/>
    </w:rPr>
  </w:style>
  <w:style w:type="character" w:customStyle="1" w:styleId="2-1pt">
    <w:name w:val="Основной текст (2) + Курсив;Интервал -1 pt"/>
    <w:basedOn w:val="26"/>
    <w:rsid w:val="00200D9F"/>
    <w:rPr>
      <w:rFonts w:eastAsia="Times New Roman" w:cs="Times New Roman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7">
    <w:name w:val="Основной текст (2)"/>
    <w:basedOn w:val="a0"/>
    <w:link w:val="26"/>
    <w:rsid w:val="00200D9F"/>
    <w:pPr>
      <w:widowControl w:val="0"/>
      <w:shd w:val="clear" w:color="auto" w:fill="FFFFFF"/>
      <w:spacing w:after="180" w:line="317" w:lineRule="exact"/>
      <w:jc w:val="center"/>
    </w:pPr>
    <w:rPr>
      <w:rFonts w:eastAsia="Times New Roman" w:cs="Times New Roman"/>
    </w:rPr>
  </w:style>
  <w:style w:type="numbering" w:customStyle="1" w:styleId="41">
    <w:name w:val="Нет списка4"/>
    <w:next w:val="a3"/>
    <w:uiPriority w:val="99"/>
    <w:semiHidden/>
    <w:unhideWhenUsed/>
    <w:rsid w:val="00200D9F"/>
  </w:style>
  <w:style w:type="numbering" w:customStyle="1" w:styleId="51">
    <w:name w:val="Нет списка5"/>
    <w:next w:val="a3"/>
    <w:uiPriority w:val="99"/>
    <w:semiHidden/>
    <w:unhideWhenUsed/>
    <w:rsid w:val="00200D9F"/>
  </w:style>
  <w:style w:type="numbering" w:customStyle="1" w:styleId="61">
    <w:name w:val="Нет списка6"/>
    <w:next w:val="a3"/>
    <w:uiPriority w:val="99"/>
    <w:semiHidden/>
    <w:unhideWhenUsed/>
    <w:rsid w:val="00200D9F"/>
  </w:style>
  <w:style w:type="character" w:customStyle="1" w:styleId="aff5">
    <w:name w:val="Подпись к картинке_"/>
    <w:basedOn w:val="a1"/>
    <w:link w:val="aff6"/>
    <w:rsid w:val="00200D9F"/>
    <w:rPr>
      <w:rFonts w:eastAsia="Times New Roman" w:cs="Times New Roman"/>
      <w:shd w:val="clear" w:color="auto" w:fill="FFFFFF"/>
    </w:rPr>
  </w:style>
  <w:style w:type="paragraph" w:customStyle="1" w:styleId="aff6">
    <w:name w:val="Подпись к картинке"/>
    <w:basedOn w:val="a0"/>
    <w:link w:val="aff5"/>
    <w:rsid w:val="00200D9F"/>
    <w:pPr>
      <w:widowControl w:val="0"/>
      <w:shd w:val="clear" w:color="auto" w:fill="FFFFFF"/>
      <w:spacing w:after="0" w:line="240" w:lineRule="auto"/>
    </w:pPr>
    <w:rPr>
      <w:rFonts w:eastAsia="Times New Roman" w:cs="Times New Roman"/>
    </w:rPr>
  </w:style>
  <w:style w:type="paragraph" w:styleId="aff7">
    <w:name w:val="endnote text"/>
    <w:basedOn w:val="a0"/>
    <w:link w:val="aff8"/>
    <w:uiPriority w:val="99"/>
    <w:semiHidden/>
    <w:unhideWhenUsed/>
    <w:rsid w:val="00200D9F"/>
    <w:pPr>
      <w:spacing w:after="0" w:line="240" w:lineRule="auto"/>
      <w:ind w:firstLine="72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f8">
    <w:name w:val="Текст концевой сноски Знак"/>
    <w:basedOn w:val="a1"/>
    <w:link w:val="aff7"/>
    <w:uiPriority w:val="99"/>
    <w:semiHidden/>
    <w:rsid w:val="00200D9F"/>
    <w:rPr>
      <w:rFonts w:ascii="Times New Roman" w:eastAsiaTheme="minorHAnsi" w:hAnsi="Times New Roman"/>
      <w:sz w:val="20"/>
      <w:szCs w:val="20"/>
      <w:lang w:eastAsia="en-US"/>
    </w:rPr>
  </w:style>
  <w:style w:type="character" w:styleId="aff9">
    <w:name w:val="endnote reference"/>
    <w:basedOn w:val="a1"/>
    <w:uiPriority w:val="99"/>
    <w:semiHidden/>
    <w:unhideWhenUsed/>
    <w:rsid w:val="00200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73;&#1086;&#1088;&#1085;&#1080;&#1082;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Сборник рус.dotx</Template>
  <TotalTime>1</TotalTime>
  <Pages>6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2020-07-24T12:44:00Z</dcterms:created>
  <dcterms:modified xsi:type="dcterms:W3CDTF">2021-05-13T12:58:00Z</dcterms:modified>
</cp:coreProperties>
</file>